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9A3" w:rsidRDefault="007149A3" w:rsidP="00A76A07">
      <w:pPr>
        <w:jc w:val="center"/>
        <w:rPr>
          <w:rFonts w:asciiTheme="majorBidi" w:hAnsiTheme="majorBidi" w:cstheme="majorBidi"/>
          <w:sz w:val="28"/>
          <w:szCs w:val="28"/>
        </w:rPr>
      </w:pPr>
    </w:p>
    <w:p w:rsidR="007149A3" w:rsidRPr="007149A3" w:rsidRDefault="007149A3" w:rsidP="007149A3">
      <w:pPr>
        <w:jc w:val="right"/>
        <w:rPr>
          <w:rFonts w:ascii="Times New Roman" w:eastAsia="Calibri" w:hAnsi="Times New Roman" w:cs="Times New Roman"/>
          <w:sz w:val="24"/>
          <w:szCs w:val="24"/>
        </w:rPr>
      </w:pPr>
      <w:r w:rsidRPr="007149A3">
        <w:rPr>
          <w:rFonts w:ascii="Times New Roman" w:eastAsia="Calibri" w:hAnsi="Times New Roman" w:cs="Times New Roman"/>
          <w:sz w:val="24"/>
          <w:szCs w:val="24"/>
        </w:rPr>
        <w:t xml:space="preserve">Приложение № 1 </w:t>
      </w:r>
    </w:p>
    <w:p w:rsidR="007149A3" w:rsidRPr="003C2E43" w:rsidRDefault="007149A3" w:rsidP="007149A3">
      <w:pPr>
        <w:jc w:val="right"/>
        <w:rPr>
          <w:rFonts w:ascii="Times New Roman" w:eastAsia="Calibri" w:hAnsi="Times New Roman" w:cs="Times New Roman"/>
          <w:sz w:val="24"/>
          <w:szCs w:val="24"/>
        </w:rPr>
      </w:pPr>
      <w:r>
        <w:rPr>
          <w:rFonts w:ascii="Times New Roman" w:eastAsia="Calibri" w:hAnsi="Times New Roman" w:cs="Times New Roman"/>
          <w:sz w:val="24"/>
          <w:szCs w:val="24"/>
        </w:rPr>
        <w:t>к приказу ОО от 26.08.2026</w:t>
      </w:r>
      <w:r w:rsidRPr="007149A3">
        <w:rPr>
          <w:rFonts w:ascii="Times New Roman" w:eastAsia="Calibri" w:hAnsi="Times New Roman" w:cs="Times New Roman"/>
          <w:sz w:val="24"/>
          <w:szCs w:val="24"/>
        </w:rPr>
        <w:t xml:space="preserve">г. № </w:t>
      </w:r>
      <w:r w:rsidRPr="003C2E43">
        <w:rPr>
          <w:rFonts w:ascii="Times New Roman" w:eastAsia="Calibri" w:hAnsi="Times New Roman" w:cs="Times New Roman"/>
          <w:sz w:val="24"/>
          <w:szCs w:val="24"/>
        </w:rPr>
        <w:t>7</w:t>
      </w:r>
      <w:r w:rsidR="003C2E43" w:rsidRPr="003C2E43">
        <w:rPr>
          <w:rFonts w:ascii="Times New Roman" w:eastAsia="Calibri" w:hAnsi="Times New Roman" w:cs="Times New Roman"/>
          <w:sz w:val="24"/>
          <w:szCs w:val="24"/>
        </w:rPr>
        <w:t>9</w:t>
      </w:r>
    </w:p>
    <w:p w:rsidR="007149A3" w:rsidRDefault="007149A3" w:rsidP="00A76A07">
      <w:pPr>
        <w:jc w:val="center"/>
        <w:rPr>
          <w:rFonts w:asciiTheme="majorBidi" w:hAnsiTheme="majorBidi" w:cstheme="majorBidi"/>
          <w:sz w:val="28"/>
          <w:szCs w:val="28"/>
        </w:rPr>
      </w:pPr>
    </w:p>
    <w:p w:rsidR="00004688" w:rsidRDefault="008B4198" w:rsidP="00A76A07">
      <w:pPr>
        <w:jc w:val="center"/>
        <w:rPr>
          <w:rFonts w:asciiTheme="majorBidi" w:hAnsiTheme="majorBidi" w:cstheme="majorBidi"/>
          <w:sz w:val="28"/>
          <w:szCs w:val="28"/>
        </w:rPr>
      </w:pPr>
      <w:r w:rsidRPr="006E1004">
        <w:rPr>
          <w:rFonts w:asciiTheme="majorBidi" w:hAnsiTheme="majorBidi" w:cstheme="majorBidi"/>
          <w:sz w:val="28"/>
          <w:szCs w:val="28"/>
        </w:rPr>
        <w:t xml:space="preserve"> </w:t>
      </w:r>
      <w:r w:rsidR="00A76A07" w:rsidRPr="00900DDC">
        <w:rPr>
          <w:rFonts w:asciiTheme="majorBidi" w:hAnsiTheme="majorBidi" w:cstheme="majorBidi"/>
          <w:sz w:val="28"/>
          <w:szCs w:val="28"/>
        </w:rPr>
        <w:t xml:space="preserve">Муниципальное бюджетное общеобразовательное учреждение </w:t>
      </w:r>
    </w:p>
    <w:p w:rsidR="00004688" w:rsidRDefault="00A76A07" w:rsidP="00A76A07">
      <w:pPr>
        <w:jc w:val="center"/>
        <w:rPr>
          <w:rFonts w:asciiTheme="majorBidi" w:hAnsiTheme="majorBidi" w:cstheme="majorBidi"/>
          <w:sz w:val="28"/>
          <w:szCs w:val="28"/>
        </w:rPr>
      </w:pPr>
      <w:r w:rsidRPr="00900DDC">
        <w:rPr>
          <w:rFonts w:asciiTheme="majorBidi" w:hAnsiTheme="majorBidi" w:cstheme="majorBidi"/>
          <w:sz w:val="28"/>
          <w:szCs w:val="28"/>
        </w:rPr>
        <w:t>Комиссаровская средняя  школа № 9</w:t>
      </w:r>
      <w:r w:rsidR="00004688">
        <w:rPr>
          <w:rFonts w:asciiTheme="majorBidi" w:hAnsiTheme="majorBidi" w:cstheme="majorBidi"/>
          <w:sz w:val="28"/>
          <w:szCs w:val="28"/>
        </w:rPr>
        <w:t xml:space="preserve"> имени Героя Советского Союза </w:t>
      </w:r>
    </w:p>
    <w:p w:rsidR="00DE337C" w:rsidRDefault="00004688" w:rsidP="00A76A07">
      <w:pPr>
        <w:jc w:val="center"/>
        <w:rPr>
          <w:rFonts w:asciiTheme="majorBidi" w:hAnsiTheme="majorBidi" w:cstheme="majorBidi"/>
          <w:sz w:val="28"/>
          <w:szCs w:val="28"/>
        </w:rPr>
      </w:pPr>
      <w:r>
        <w:rPr>
          <w:rFonts w:asciiTheme="majorBidi" w:hAnsiTheme="majorBidi" w:cstheme="majorBidi"/>
          <w:sz w:val="28"/>
          <w:szCs w:val="28"/>
        </w:rPr>
        <w:t>Семёна Васильевича Рыбальченко</w:t>
      </w:r>
    </w:p>
    <w:p w:rsidR="00E8602F" w:rsidRDefault="00E8602F" w:rsidP="00A76A07">
      <w:pPr>
        <w:jc w:val="center"/>
        <w:rPr>
          <w:rFonts w:asciiTheme="majorBidi" w:hAnsiTheme="majorBidi" w:cstheme="majorBidi"/>
          <w:sz w:val="28"/>
          <w:szCs w:val="28"/>
        </w:rPr>
      </w:pPr>
    </w:p>
    <w:p w:rsidR="00E8602F" w:rsidRPr="00E8602F" w:rsidRDefault="00E8602F" w:rsidP="00A76A07">
      <w:pPr>
        <w:jc w:val="center"/>
        <w:rPr>
          <w:rFonts w:asciiTheme="majorBidi" w:hAnsiTheme="majorBidi" w:cstheme="majorBidi"/>
          <w:sz w:val="28"/>
          <w:szCs w:val="28"/>
        </w:rPr>
      </w:pPr>
    </w:p>
    <w:p w:rsidR="00BA255F" w:rsidRPr="00900DDC" w:rsidRDefault="00BA255F" w:rsidP="00A76A07">
      <w:pPr>
        <w:jc w:val="center"/>
        <w:rPr>
          <w:rFonts w:asciiTheme="majorBidi" w:hAnsiTheme="majorBidi" w:cstheme="majorBidi"/>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73"/>
        <w:gridCol w:w="3284"/>
        <w:gridCol w:w="3365"/>
      </w:tblGrid>
      <w:tr w:rsidR="006E1004" w:rsidRPr="006E1004" w:rsidTr="00B54321">
        <w:tc>
          <w:tcPr>
            <w:tcW w:w="3273" w:type="dxa"/>
          </w:tcPr>
          <w:p w:rsidR="006E1004" w:rsidRPr="00900DDC" w:rsidRDefault="006E1004" w:rsidP="006E1004">
            <w:pPr>
              <w:rPr>
                <w:rFonts w:asciiTheme="majorBidi" w:hAnsiTheme="majorBidi" w:cstheme="majorBidi"/>
                <w:sz w:val="24"/>
                <w:szCs w:val="24"/>
              </w:rPr>
            </w:pPr>
          </w:p>
          <w:p w:rsidR="006E1004" w:rsidRPr="00C521EF" w:rsidRDefault="006E1004" w:rsidP="00CA5D63">
            <w:pPr>
              <w:jc w:val="center"/>
              <w:rPr>
                <w:rFonts w:asciiTheme="majorBidi" w:hAnsiTheme="majorBidi" w:cstheme="majorBidi"/>
                <w:sz w:val="24"/>
                <w:szCs w:val="24"/>
              </w:rPr>
            </w:pPr>
          </w:p>
        </w:tc>
        <w:tc>
          <w:tcPr>
            <w:tcW w:w="3284" w:type="dxa"/>
          </w:tcPr>
          <w:p w:rsidR="007B5622" w:rsidRPr="00900DDC" w:rsidRDefault="007B5622" w:rsidP="007B5622">
            <w:pPr>
              <w:rPr>
                <w:rFonts w:asciiTheme="majorBidi" w:hAnsiTheme="majorBidi" w:cstheme="majorBidi"/>
                <w:sz w:val="24"/>
                <w:szCs w:val="24"/>
              </w:rPr>
            </w:pPr>
          </w:p>
        </w:tc>
        <w:tc>
          <w:tcPr>
            <w:tcW w:w="3365" w:type="dxa"/>
          </w:tcPr>
          <w:p w:rsidR="007B5622" w:rsidRPr="00900DDC" w:rsidRDefault="007B5622" w:rsidP="007B5622">
            <w:pPr>
              <w:rPr>
                <w:rFonts w:asciiTheme="majorBidi" w:hAnsiTheme="majorBidi" w:cstheme="majorBidi"/>
                <w:sz w:val="24"/>
                <w:szCs w:val="24"/>
              </w:rPr>
            </w:pPr>
          </w:p>
        </w:tc>
      </w:tr>
    </w:tbl>
    <w:p w:rsidR="00CA5D63" w:rsidRPr="00900DDC" w:rsidRDefault="00CA5D63" w:rsidP="00CA5D63">
      <w:pPr>
        <w:jc w:val="center"/>
        <w:rPr>
          <w:rFonts w:asciiTheme="majorBidi" w:hAnsiTheme="majorBidi" w:cstheme="majorBidi"/>
        </w:rPr>
      </w:pPr>
    </w:p>
    <w:p w:rsidR="00B54321" w:rsidRDefault="00B54321" w:rsidP="00CA5D63">
      <w:pPr>
        <w:jc w:val="center"/>
        <w:rPr>
          <w:rFonts w:asciiTheme="majorBidi" w:hAnsiTheme="majorBidi" w:cstheme="majorBidi"/>
          <w:sz w:val="28"/>
          <w:szCs w:val="28"/>
        </w:rPr>
      </w:pPr>
    </w:p>
    <w:p w:rsidR="006C21C9" w:rsidRDefault="006C21C9" w:rsidP="003C2E43">
      <w:pPr>
        <w:rPr>
          <w:rFonts w:asciiTheme="majorBidi" w:hAnsiTheme="majorBidi" w:cstheme="majorBidi"/>
          <w:sz w:val="28"/>
          <w:szCs w:val="28"/>
        </w:rPr>
      </w:pPr>
    </w:p>
    <w:p w:rsidR="00B54321" w:rsidRDefault="00B54321" w:rsidP="00CA5D63">
      <w:pPr>
        <w:jc w:val="center"/>
        <w:rPr>
          <w:rFonts w:asciiTheme="majorBidi" w:hAnsiTheme="majorBidi" w:cstheme="majorBidi"/>
          <w:sz w:val="28"/>
          <w:szCs w:val="28"/>
        </w:rPr>
      </w:pPr>
    </w:p>
    <w:p w:rsidR="0030678A" w:rsidRPr="006E1004" w:rsidRDefault="0030678A" w:rsidP="00CA5D63">
      <w:pPr>
        <w:jc w:val="center"/>
        <w:rPr>
          <w:rFonts w:asciiTheme="majorBidi" w:hAnsiTheme="majorBidi" w:cstheme="majorBidi"/>
          <w:sz w:val="28"/>
          <w:szCs w:val="28"/>
        </w:rPr>
      </w:pPr>
      <w:r w:rsidRPr="006E1004">
        <w:rPr>
          <w:rFonts w:asciiTheme="majorBidi" w:hAnsiTheme="majorBidi" w:cstheme="majorBidi"/>
          <w:sz w:val="28"/>
          <w:szCs w:val="28"/>
        </w:rPr>
        <w:t>УЧЕБНЫЙ ПЛАН</w:t>
      </w:r>
    </w:p>
    <w:p w:rsidR="00E24C8D" w:rsidRPr="00BA255F" w:rsidRDefault="0030678A" w:rsidP="00344318">
      <w:pPr>
        <w:jc w:val="center"/>
        <w:rPr>
          <w:rFonts w:asciiTheme="majorBidi" w:hAnsiTheme="majorBidi" w:cstheme="majorBidi"/>
          <w:sz w:val="28"/>
          <w:szCs w:val="28"/>
        </w:rPr>
      </w:pPr>
      <w:r w:rsidRPr="006E1004">
        <w:rPr>
          <w:rFonts w:asciiTheme="majorBidi" w:hAnsiTheme="majorBidi" w:cstheme="majorBidi"/>
          <w:sz w:val="28"/>
          <w:szCs w:val="28"/>
        </w:rPr>
        <w:t>начального общего образования</w:t>
      </w:r>
    </w:p>
    <w:p w:rsidR="0030678A" w:rsidRPr="006E1004" w:rsidRDefault="0030678A" w:rsidP="00CA5D63">
      <w:pPr>
        <w:jc w:val="center"/>
        <w:rPr>
          <w:rFonts w:asciiTheme="majorBidi" w:hAnsiTheme="majorBidi" w:cstheme="majorBidi"/>
          <w:sz w:val="28"/>
          <w:szCs w:val="28"/>
        </w:rPr>
      </w:pPr>
      <w:r w:rsidRPr="006E1004">
        <w:rPr>
          <w:rFonts w:asciiTheme="majorBidi" w:hAnsiTheme="majorBidi" w:cstheme="majorBidi"/>
          <w:sz w:val="28"/>
          <w:szCs w:val="28"/>
        </w:rPr>
        <w:t xml:space="preserve">на </w:t>
      </w:r>
      <w:r w:rsidR="00BA6E11" w:rsidRPr="00BA255F">
        <w:rPr>
          <w:rFonts w:asciiTheme="majorBidi" w:hAnsiTheme="majorBidi" w:cstheme="majorBidi"/>
          <w:sz w:val="28"/>
          <w:szCs w:val="28"/>
        </w:rPr>
        <w:t xml:space="preserve">2026 </w:t>
      </w:r>
      <w:r w:rsidR="00BA6E11">
        <w:rPr>
          <w:rFonts w:asciiTheme="majorBidi" w:hAnsiTheme="majorBidi" w:cstheme="majorBidi"/>
          <w:sz w:val="28"/>
          <w:szCs w:val="28"/>
        </w:rPr>
        <w:t>–</w:t>
      </w:r>
      <w:r w:rsidR="006A6072" w:rsidRPr="00BA255F">
        <w:rPr>
          <w:rFonts w:asciiTheme="majorBidi" w:hAnsiTheme="majorBidi" w:cstheme="majorBidi"/>
          <w:sz w:val="28"/>
          <w:szCs w:val="28"/>
        </w:rPr>
        <w:t xml:space="preserve"> </w:t>
      </w:r>
      <w:r w:rsidR="00BA6E11" w:rsidRPr="00BA255F">
        <w:rPr>
          <w:rFonts w:asciiTheme="majorBidi" w:hAnsiTheme="majorBidi" w:cstheme="majorBidi"/>
          <w:sz w:val="28"/>
          <w:szCs w:val="28"/>
        </w:rPr>
        <w:t>2027</w:t>
      </w:r>
      <w:r w:rsidRPr="006E1004">
        <w:rPr>
          <w:rFonts w:asciiTheme="majorBidi" w:hAnsiTheme="majorBidi" w:cstheme="majorBidi"/>
          <w:sz w:val="28"/>
          <w:szCs w:val="28"/>
        </w:rPr>
        <w:t xml:space="preserve"> учебный год</w:t>
      </w:r>
    </w:p>
    <w:p w:rsidR="0030678A" w:rsidRPr="006E1004" w:rsidRDefault="0030678A" w:rsidP="00CA5D63">
      <w:pPr>
        <w:jc w:val="center"/>
        <w:rPr>
          <w:rFonts w:asciiTheme="majorBidi" w:hAnsiTheme="majorBidi" w:cstheme="majorBidi"/>
          <w:sz w:val="28"/>
          <w:szCs w:val="28"/>
        </w:rPr>
      </w:pPr>
    </w:p>
    <w:p w:rsidR="0030678A" w:rsidRDefault="0030678A"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804FE3" w:rsidRDefault="00804FE3" w:rsidP="00CA5D63">
      <w:pPr>
        <w:jc w:val="center"/>
        <w:rPr>
          <w:rFonts w:asciiTheme="majorBidi" w:hAnsiTheme="majorBidi" w:cstheme="majorBidi"/>
          <w:sz w:val="28"/>
          <w:szCs w:val="28"/>
        </w:rPr>
      </w:pPr>
    </w:p>
    <w:p w:rsidR="003C2E43" w:rsidRDefault="003C2E43" w:rsidP="00CA5D63">
      <w:pPr>
        <w:jc w:val="center"/>
        <w:rPr>
          <w:rFonts w:asciiTheme="majorBidi" w:hAnsiTheme="majorBidi" w:cstheme="majorBidi"/>
          <w:sz w:val="28"/>
          <w:szCs w:val="28"/>
        </w:rPr>
      </w:pPr>
    </w:p>
    <w:p w:rsidR="003C2E43" w:rsidRDefault="003C2E43" w:rsidP="00CA5D63">
      <w:pPr>
        <w:jc w:val="center"/>
        <w:rPr>
          <w:rFonts w:asciiTheme="majorBidi" w:hAnsiTheme="majorBidi" w:cstheme="majorBidi"/>
          <w:sz w:val="28"/>
          <w:szCs w:val="28"/>
        </w:rPr>
      </w:pPr>
    </w:p>
    <w:p w:rsidR="00804FE3" w:rsidRPr="006E1004" w:rsidRDefault="00804FE3" w:rsidP="00CA5D63">
      <w:pPr>
        <w:jc w:val="center"/>
        <w:rPr>
          <w:rFonts w:asciiTheme="majorBidi" w:hAnsiTheme="majorBidi" w:cstheme="majorBidi"/>
          <w:sz w:val="28"/>
          <w:szCs w:val="28"/>
        </w:rPr>
      </w:pPr>
    </w:p>
    <w:p w:rsidR="00F93659" w:rsidRPr="00BA255F" w:rsidRDefault="006B6902" w:rsidP="00F93659">
      <w:pPr>
        <w:jc w:val="center"/>
        <w:rPr>
          <w:rFonts w:asciiTheme="majorBidi" w:hAnsiTheme="majorBidi" w:cstheme="majorBidi"/>
          <w:sz w:val="28"/>
          <w:szCs w:val="28"/>
        </w:rPr>
      </w:pPr>
      <w:r w:rsidRPr="00BA255F">
        <w:rPr>
          <w:rFonts w:asciiTheme="majorBidi" w:hAnsiTheme="majorBidi" w:cstheme="majorBidi"/>
          <w:sz w:val="28"/>
          <w:szCs w:val="28"/>
        </w:rPr>
        <w:t>Дубовский муниципальный район, Ростовская область</w:t>
      </w:r>
      <w:r w:rsidR="0030678A" w:rsidRPr="006E1004">
        <w:rPr>
          <w:rFonts w:asciiTheme="majorBidi" w:hAnsiTheme="majorBidi" w:cstheme="majorBidi"/>
          <w:sz w:val="28"/>
          <w:szCs w:val="28"/>
        </w:rPr>
        <w:t xml:space="preserve"> </w:t>
      </w:r>
      <w:r w:rsidR="00BA6E11" w:rsidRPr="00BA255F">
        <w:rPr>
          <w:rFonts w:asciiTheme="majorBidi" w:hAnsiTheme="majorBidi" w:cstheme="majorBidi"/>
          <w:sz w:val="28"/>
          <w:szCs w:val="28"/>
        </w:rPr>
        <w:t>2026</w:t>
      </w:r>
    </w:p>
    <w:p w:rsidR="00D71019" w:rsidRPr="00AC55CF" w:rsidRDefault="00F93659" w:rsidP="00AC55CF">
      <w:pPr>
        <w:jc w:val="center"/>
        <w:rPr>
          <w:rFonts w:asciiTheme="majorBidi" w:hAnsiTheme="majorBidi" w:cstheme="majorBidi"/>
          <w:sz w:val="24"/>
          <w:szCs w:val="24"/>
        </w:rPr>
      </w:pPr>
      <w:r w:rsidRPr="00BA255F">
        <w:rPr>
          <w:rFonts w:asciiTheme="majorBidi" w:hAnsiTheme="majorBidi" w:cstheme="majorBidi"/>
          <w:sz w:val="28"/>
          <w:szCs w:val="28"/>
        </w:rPr>
        <w:br w:type="page"/>
      </w:r>
      <w:r w:rsidR="0030678A" w:rsidRPr="00AC55CF">
        <w:rPr>
          <w:rFonts w:asciiTheme="majorBidi" w:hAnsiTheme="majorBidi" w:cstheme="majorBidi"/>
          <w:sz w:val="24"/>
          <w:szCs w:val="24"/>
        </w:rPr>
        <w:lastRenderedPageBreak/>
        <w:t>ПОЯСНИТЕЛЬНАЯ ЗАПИСКА</w:t>
      </w:r>
    </w:p>
    <w:p w:rsidR="00D71019" w:rsidRPr="00AC55CF" w:rsidRDefault="00D71019" w:rsidP="00D71019">
      <w:pPr>
        <w:spacing w:line="276" w:lineRule="auto"/>
        <w:ind w:firstLine="567"/>
        <w:jc w:val="both"/>
        <w:rPr>
          <w:rStyle w:val="markedcontent"/>
          <w:rFonts w:asciiTheme="majorBidi" w:hAnsiTheme="majorBidi" w:cstheme="majorBidi"/>
          <w:sz w:val="24"/>
          <w:szCs w:val="24"/>
        </w:rPr>
      </w:pPr>
      <w:proofErr w:type="gramStart"/>
      <w:r w:rsidRPr="00AC55CF">
        <w:rPr>
          <w:rStyle w:val="markedcontent"/>
          <w:rFonts w:asciiTheme="majorBidi" w:hAnsiTheme="majorBidi" w:cstheme="majorBidi"/>
          <w:sz w:val="24"/>
          <w:szCs w:val="24"/>
        </w:rPr>
        <w:t>Учебный план начального общего образования</w:t>
      </w:r>
      <w:r w:rsidR="00AC55CF">
        <w:rPr>
          <w:rStyle w:val="markedcontent"/>
          <w:rFonts w:asciiTheme="majorBidi" w:hAnsiTheme="majorBidi" w:cstheme="majorBidi"/>
          <w:sz w:val="24"/>
          <w:szCs w:val="24"/>
        </w:rPr>
        <w:t xml:space="preserve"> м</w:t>
      </w:r>
      <w:r w:rsidR="00900DDC" w:rsidRPr="00AC55CF">
        <w:rPr>
          <w:rStyle w:val="markedcontent"/>
          <w:rFonts w:asciiTheme="majorBidi" w:hAnsiTheme="majorBidi" w:cstheme="majorBidi"/>
          <w:sz w:val="24"/>
          <w:szCs w:val="24"/>
        </w:rPr>
        <w:t xml:space="preserve">униципального бюджетного общеобразовательного учреждения  Комиссаровской  средней  школы </w:t>
      </w:r>
      <w:r w:rsidRPr="00AC55CF">
        <w:rPr>
          <w:rStyle w:val="markedcontent"/>
          <w:rFonts w:asciiTheme="majorBidi" w:hAnsiTheme="majorBidi" w:cstheme="majorBidi"/>
          <w:sz w:val="24"/>
          <w:szCs w:val="24"/>
        </w:rPr>
        <w:t xml:space="preserve"> № 9</w:t>
      </w:r>
      <w:r w:rsidR="00900DDC" w:rsidRPr="00AC55CF">
        <w:rPr>
          <w:rStyle w:val="markedcontent"/>
          <w:rFonts w:asciiTheme="majorBidi" w:hAnsiTheme="majorBidi" w:cstheme="majorBidi"/>
          <w:sz w:val="24"/>
          <w:szCs w:val="24"/>
        </w:rPr>
        <w:t xml:space="preserve"> имени Героя Советского Союза Семёна Васильевича Рыбальченко</w:t>
      </w:r>
      <w:r w:rsidRPr="00AC55CF">
        <w:rPr>
          <w:rFonts w:asciiTheme="majorBidi" w:hAnsiTheme="majorBidi" w:cstheme="majorBidi"/>
          <w:sz w:val="24"/>
          <w:szCs w:val="24"/>
        </w:rPr>
        <w:t xml:space="preserve"> </w:t>
      </w:r>
      <w:r w:rsidRPr="00AC55CF">
        <w:rPr>
          <w:rStyle w:val="markedcontent"/>
          <w:rFonts w:asciiTheme="majorBidi" w:hAnsiTheme="majorBidi" w:cstheme="majorBidi"/>
          <w:sz w:val="24"/>
          <w:szCs w:val="24"/>
        </w:rPr>
        <w:t>(далее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w:t>
      </w:r>
      <w:proofErr w:type="gramEnd"/>
      <w:r w:rsidRPr="00AC55CF">
        <w:rPr>
          <w:rStyle w:val="markedcontent"/>
          <w:rFonts w:asciiTheme="majorBidi" w:hAnsiTheme="majorBidi" w:cstheme="majorBidi"/>
          <w:sz w:val="24"/>
          <w:szCs w:val="24"/>
        </w:rPr>
        <w:t xml:space="preserve"> нагрузки </w:t>
      </w:r>
      <w:proofErr w:type="gramStart"/>
      <w:r w:rsidRPr="00AC55CF">
        <w:rPr>
          <w:rStyle w:val="markedcontent"/>
          <w:rFonts w:asciiTheme="majorBidi" w:hAnsiTheme="majorBidi" w:cstheme="majorBidi"/>
          <w:sz w:val="24"/>
          <w:szCs w:val="24"/>
        </w:rPr>
        <w:t>обучающихся</w:t>
      </w:r>
      <w:proofErr w:type="gramEnd"/>
      <w:r w:rsidRPr="00AC55CF">
        <w:rPr>
          <w:rStyle w:val="markedcontent"/>
          <w:rFonts w:asciiTheme="majorBidi" w:hAnsiTheme="majorBidi" w:cstheme="majorBidi"/>
          <w:sz w:val="24"/>
          <w:szCs w:val="24"/>
        </w:rPr>
        <w:t>, распределяет учебное время, отводимое на их освоение по классам и учебным предметам.</w:t>
      </w:r>
    </w:p>
    <w:p w:rsidR="00D71019" w:rsidRPr="00AC55CF" w:rsidRDefault="00D71019" w:rsidP="00D71019">
      <w:pPr>
        <w:ind w:firstLine="567"/>
        <w:jc w:val="both"/>
        <w:rPr>
          <w:rStyle w:val="markedcontent"/>
          <w:rFonts w:asciiTheme="majorBidi" w:hAnsiTheme="majorBidi" w:cstheme="majorBidi"/>
          <w:sz w:val="24"/>
          <w:szCs w:val="24"/>
        </w:rPr>
      </w:pPr>
      <w:proofErr w:type="gramStart"/>
      <w:r w:rsidRPr="00AC55CF">
        <w:rPr>
          <w:rStyle w:val="markedcontent"/>
          <w:rFonts w:asciiTheme="majorBidi" w:hAnsiTheme="majorBidi" w:cstheme="majorBidi"/>
          <w:sz w:val="24"/>
          <w:szCs w:val="24"/>
        </w:rPr>
        <w:t xml:space="preserve">Учебный план является частью образовательной программы </w:t>
      </w:r>
      <w:r w:rsidR="00AC55CF">
        <w:rPr>
          <w:rStyle w:val="markedcontent"/>
          <w:rFonts w:asciiTheme="majorBidi" w:hAnsiTheme="majorBidi" w:cstheme="majorBidi"/>
          <w:sz w:val="24"/>
          <w:szCs w:val="24"/>
        </w:rPr>
        <w:t>м</w:t>
      </w:r>
      <w:r w:rsidR="00900DDC" w:rsidRPr="00AC55CF">
        <w:rPr>
          <w:rStyle w:val="markedcontent"/>
          <w:rFonts w:asciiTheme="majorBidi" w:hAnsiTheme="majorBidi" w:cstheme="majorBidi"/>
          <w:sz w:val="24"/>
          <w:szCs w:val="24"/>
        </w:rPr>
        <w:t>униципального  бюджетного  общеобразовательного учреждения Комиссаровской средней</w:t>
      </w:r>
      <w:r w:rsidRPr="00AC55CF">
        <w:rPr>
          <w:rStyle w:val="markedcontent"/>
          <w:rFonts w:asciiTheme="majorBidi" w:hAnsiTheme="majorBidi" w:cstheme="majorBidi"/>
          <w:sz w:val="24"/>
          <w:szCs w:val="24"/>
        </w:rPr>
        <w:t xml:space="preserve">  ш</w:t>
      </w:r>
      <w:r w:rsidR="00900DDC" w:rsidRPr="00AC55CF">
        <w:rPr>
          <w:rStyle w:val="markedcontent"/>
          <w:rFonts w:asciiTheme="majorBidi" w:hAnsiTheme="majorBidi" w:cstheme="majorBidi"/>
          <w:sz w:val="24"/>
          <w:szCs w:val="24"/>
        </w:rPr>
        <w:t>колы</w:t>
      </w:r>
      <w:r w:rsidRPr="00AC55CF">
        <w:rPr>
          <w:rStyle w:val="markedcontent"/>
          <w:rFonts w:asciiTheme="majorBidi" w:hAnsiTheme="majorBidi" w:cstheme="majorBidi"/>
          <w:sz w:val="24"/>
          <w:szCs w:val="24"/>
        </w:rPr>
        <w:t xml:space="preserve"> № 9</w:t>
      </w:r>
      <w:r w:rsidR="00900DDC" w:rsidRPr="00AC55CF">
        <w:rPr>
          <w:rStyle w:val="markedcontent"/>
          <w:rFonts w:asciiTheme="majorBidi" w:hAnsiTheme="majorBidi" w:cstheme="majorBidi"/>
          <w:sz w:val="24"/>
          <w:szCs w:val="24"/>
        </w:rPr>
        <w:t xml:space="preserve"> имени Героя Советского Союза Семёна Васильевича Рыбальченко</w:t>
      </w:r>
      <w:r w:rsidRPr="00AC55CF">
        <w:rPr>
          <w:rStyle w:val="markedcontent"/>
          <w:rFonts w:asciiTheme="majorBidi" w:hAnsiTheme="majorBidi" w:cstheme="majorBidi"/>
          <w:sz w:val="24"/>
          <w:szCs w:val="24"/>
        </w:rPr>
        <w:t>, разработанной в соответствии с ФГОС начального общего образования и с федеральной образовательной программой начального общего образования, и обеспечивает выполнение санитарно-эпидемиологических требований СП 2.4.</w:t>
      </w:r>
      <w:r w:rsidR="006E5317" w:rsidRPr="00AC55CF">
        <w:rPr>
          <w:rStyle w:val="markedcontent"/>
          <w:rFonts w:asciiTheme="majorBidi" w:hAnsiTheme="majorBidi" w:cstheme="majorBidi"/>
          <w:sz w:val="24"/>
          <w:szCs w:val="24"/>
        </w:rPr>
        <w:t xml:space="preserve">2. 4283-26 </w:t>
      </w:r>
      <w:r w:rsidRPr="00AC55CF">
        <w:rPr>
          <w:rStyle w:val="markedcontent"/>
          <w:rFonts w:asciiTheme="majorBidi" w:hAnsiTheme="majorBidi" w:cstheme="majorBidi"/>
          <w:sz w:val="24"/>
          <w:szCs w:val="24"/>
        </w:rPr>
        <w:t xml:space="preserve"> и гигиенических нормативов и требований СанПиН 1.2.3685-21.</w:t>
      </w:r>
      <w:proofErr w:type="gramEnd"/>
    </w:p>
    <w:p w:rsidR="006E5317" w:rsidRPr="00AC55CF" w:rsidRDefault="006E5317" w:rsidP="006E53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ight="57"/>
        <w:rPr>
          <w:rStyle w:val="markedcontent"/>
          <w:rFonts w:ascii="Times New Roman" w:eastAsia="Times New Roman" w:hAnsi="Times New Roman" w:cs="Times New Roman"/>
          <w:color w:val="000000"/>
          <w:sz w:val="24"/>
          <w:szCs w:val="24"/>
          <w:lang w:eastAsia="ru-RU"/>
        </w:rPr>
      </w:pPr>
      <w:r w:rsidRPr="00AC55CF">
        <w:rPr>
          <w:rFonts w:ascii="Times New Roman" w:eastAsia="Times New Roman" w:hAnsi="Times New Roman" w:cs="Times New Roman"/>
          <w:color w:val="000000"/>
          <w:sz w:val="24"/>
          <w:szCs w:val="24"/>
          <w:lang w:eastAsia="ru-RU"/>
        </w:rPr>
        <w:t xml:space="preserve">     В основу учебного плана положен вариант федерального учебного плана № 1 Федеральной образовательной программы, утвержденной приказом </w:t>
      </w:r>
      <w:r w:rsidRPr="00AC55CF">
        <w:rPr>
          <w:rFonts w:ascii="Times New Roman" w:eastAsia="Times New Roman" w:hAnsi="Times New Roman" w:cs="Times New Roman"/>
          <w:color w:val="000000"/>
          <w:sz w:val="24"/>
          <w:szCs w:val="24"/>
          <w:shd w:val="clear" w:color="auto" w:fill="FFFFFF"/>
          <w:lang w:eastAsia="ru-RU"/>
        </w:rPr>
        <w:t>Министерства просвещения Российской Федерации от 18.05.2023 № 372</w:t>
      </w:r>
      <w:r w:rsidRPr="00AC55CF">
        <w:rPr>
          <w:rFonts w:ascii="Times New Roman" w:eastAsia="Times New Roman" w:hAnsi="Times New Roman" w:cs="Times New Roman"/>
          <w:color w:val="000000"/>
          <w:sz w:val="24"/>
          <w:szCs w:val="24"/>
          <w:lang w:eastAsia="ru-RU"/>
        </w:rPr>
        <w:t xml:space="preserve"> </w:t>
      </w:r>
      <w:r w:rsidRPr="00AC55CF">
        <w:rPr>
          <w:rFonts w:ascii="Times New Roman" w:eastAsia="Times New Roman" w:hAnsi="Times New Roman" w:cs="Times New Roman"/>
          <w:color w:val="000000"/>
          <w:sz w:val="24"/>
          <w:szCs w:val="24"/>
          <w:shd w:val="clear" w:color="auto" w:fill="FFFFFF"/>
          <w:lang w:eastAsia="ru-RU"/>
        </w:rPr>
        <w:t xml:space="preserve">"Об утверждении федеральной образовательной программы начального общего образования" с внесенными изменениями приказа </w:t>
      </w:r>
      <w:proofErr w:type="spellStart"/>
      <w:r w:rsidRPr="00AC55CF">
        <w:rPr>
          <w:rFonts w:ascii="Times New Roman" w:eastAsia="Times New Roman" w:hAnsi="Times New Roman" w:cs="Times New Roman"/>
          <w:color w:val="000000"/>
          <w:sz w:val="24"/>
          <w:szCs w:val="24"/>
          <w:shd w:val="clear" w:color="auto" w:fill="FFFFFF"/>
          <w:lang w:eastAsia="ru-RU"/>
        </w:rPr>
        <w:t>Минпросвещения</w:t>
      </w:r>
      <w:proofErr w:type="spellEnd"/>
      <w:r w:rsidRPr="00AC55CF">
        <w:rPr>
          <w:rFonts w:ascii="Times New Roman" w:eastAsia="Times New Roman" w:hAnsi="Times New Roman" w:cs="Times New Roman"/>
          <w:color w:val="000000"/>
          <w:sz w:val="24"/>
          <w:szCs w:val="24"/>
          <w:shd w:val="clear" w:color="auto" w:fill="FFFFFF"/>
          <w:lang w:eastAsia="ru-RU"/>
        </w:rPr>
        <w:t xml:space="preserve"> 704 от 9.10.2024</w:t>
      </w:r>
      <w:r w:rsidRPr="00AC55CF">
        <w:rPr>
          <w:rFonts w:ascii="Times New Roman" w:eastAsia="Times New Roman" w:hAnsi="Times New Roman" w:cs="Times New Roman"/>
          <w:color w:val="000000"/>
          <w:sz w:val="24"/>
          <w:szCs w:val="24"/>
          <w:lang w:eastAsia="ru-RU"/>
        </w:rPr>
        <w:t xml:space="preserve"> и приказа 808 от 10.11 2025 «О внесении изменений в некоторые приказы Министерства образования и науки приказа Министерства просвещения Российской Федерации</w:t>
      </w:r>
      <w:proofErr w:type="gramStart"/>
      <w:r w:rsidRPr="00AC55CF">
        <w:rPr>
          <w:rFonts w:ascii="Times New Roman" w:eastAsia="Times New Roman" w:hAnsi="Times New Roman" w:cs="Times New Roman"/>
          <w:color w:val="000000"/>
          <w:sz w:val="24"/>
          <w:szCs w:val="24"/>
          <w:lang w:eastAsia="ru-RU"/>
        </w:rPr>
        <w:t xml:space="preserve"> ,</w:t>
      </w:r>
      <w:proofErr w:type="gramEnd"/>
      <w:r w:rsidRPr="00AC55CF">
        <w:rPr>
          <w:rFonts w:ascii="Times New Roman" w:eastAsia="Times New Roman" w:hAnsi="Times New Roman" w:cs="Times New Roman"/>
          <w:color w:val="000000"/>
          <w:sz w:val="24"/>
          <w:szCs w:val="24"/>
          <w:lang w:eastAsia="ru-RU"/>
        </w:rPr>
        <w:t xml:space="preserve"> касающиеся изменения ФОП НОО, ООО и СОО».</w:t>
      </w:r>
      <w:r w:rsidRPr="00AC55CF">
        <w:rPr>
          <w:rFonts w:ascii="Times New Roman" w:eastAsia="Times New Roman" w:hAnsi="Times New Roman" w:cs="Times New Roman"/>
          <w:color w:val="000000"/>
          <w:sz w:val="24"/>
          <w:szCs w:val="24"/>
          <w:lang w:eastAsia="ru-RU"/>
        </w:rPr>
        <w:br/>
      </w:r>
    </w:p>
    <w:p w:rsidR="00D71019" w:rsidRPr="00AC55CF" w:rsidRDefault="00D71019" w:rsidP="00D71019">
      <w:pPr>
        <w:spacing w:line="276" w:lineRule="auto"/>
        <w:ind w:firstLine="567"/>
        <w:jc w:val="both"/>
        <w:rPr>
          <w:rFonts w:asciiTheme="majorBidi" w:hAnsiTheme="majorBidi" w:cstheme="majorBidi"/>
          <w:sz w:val="24"/>
          <w:szCs w:val="24"/>
        </w:rPr>
      </w:pPr>
      <w:r w:rsidRPr="00AC55CF">
        <w:rPr>
          <w:rStyle w:val="markedcontent"/>
          <w:rFonts w:asciiTheme="majorBidi" w:hAnsiTheme="majorBidi" w:cstheme="majorBidi"/>
          <w:sz w:val="24"/>
          <w:szCs w:val="24"/>
        </w:rPr>
        <w:t xml:space="preserve">Учебный год в </w:t>
      </w:r>
      <w:r w:rsidR="00AC55CF">
        <w:rPr>
          <w:rStyle w:val="markedcontent"/>
          <w:rFonts w:asciiTheme="majorBidi" w:hAnsiTheme="majorBidi" w:cstheme="majorBidi"/>
          <w:sz w:val="24"/>
          <w:szCs w:val="24"/>
        </w:rPr>
        <w:t>м</w:t>
      </w:r>
      <w:r w:rsidR="006E5317" w:rsidRPr="00AC55CF">
        <w:rPr>
          <w:rStyle w:val="markedcontent"/>
          <w:rFonts w:asciiTheme="majorBidi" w:hAnsiTheme="majorBidi" w:cstheme="majorBidi"/>
          <w:sz w:val="24"/>
          <w:szCs w:val="24"/>
        </w:rPr>
        <w:t>униципальном бюджетном общеобразовательном учреждении Комиссаровской средней  школе</w:t>
      </w:r>
      <w:r w:rsidRPr="00AC55CF">
        <w:rPr>
          <w:rStyle w:val="markedcontent"/>
          <w:rFonts w:asciiTheme="majorBidi" w:hAnsiTheme="majorBidi" w:cstheme="majorBidi"/>
          <w:sz w:val="24"/>
          <w:szCs w:val="24"/>
        </w:rPr>
        <w:t xml:space="preserve"> № 9</w:t>
      </w:r>
      <w:r w:rsidR="006E5317" w:rsidRPr="00AC55CF">
        <w:rPr>
          <w:rStyle w:val="markedcontent"/>
          <w:rFonts w:asciiTheme="majorBidi" w:hAnsiTheme="majorBidi" w:cstheme="majorBidi"/>
          <w:sz w:val="24"/>
          <w:szCs w:val="24"/>
        </w:rPr>
        <w:t xml:space="preserve"> имени Героя Советского Союза Семёна Васильевича Рыбальченко</w:t>
      </w:r>
      <w:r w:rsidRPr="00AC55CF">
        <w:rPr>
          <w:rFonts w:asciiTheme="majorBidi" w:hAnsiTheme="majorBidi" w:cstheme="majorBidi"/>
          <w:sz w:val="24"/>
          <w:szCs w:val="24"/>
        </w:rPr>
        <w:t xml:space="preserve"> </w:t>
      </w:r>
      <w:r w:rsidRPr="00AC55CF">
        <w:rPr>
          <w:rStyle w:val="markedcontent"/>
          <w:rFonts w:asciiTheme="majorBidi" w:hAnsiTheme="majorBidi" w:cstheme="majorBidi"/>
          <w:sz w:val="24"/>
          <w:szCs w:val="24"/>
        </w:rPr>
        <w:t xml:space="preserve">начинается </w:t>
      </w:r>
      <w:r w:rsidRPr="00AC55CF">
        <w:rPr>
          <w:rFonts w:asciiTheme="majorBidi" w:hAnsiTheme="majorBidi" w:cstheme="majorBidi"/>
          <w:sz w:val="24"/>
          <w:szCs w:val="24"/>
        </w:rPr>
        <w:t>01.09.2026</w:t>
      </w:r>
      <w:r w:rsidR="006E5317" w:rsidRPr="00AC55CF">
        <w:rPr>
          <w:rFonts w:asciiTheme="majorBidi" w:hAnsiTheme="majorBidi" w:cstheme="majorBidi"/>
          <w:sz w:val="24"/>
          <w:szCs w:val="24"/>
        </w:rPr>
        <w:t>г.</w:t>
      </w:r>
      <w:r w:rsidRPr="00AC55CF">
        <w:rPr>
          <w:rFonts w:asciiTheme="majorBidi" w:hAnsiTheme="majorBidi" w:cstheme="majorBidi"/>
          <w:sz w:val="24"/>
          <w:szCs w:val="24"/>
        </w:rPr>
        <w:t xml:space="preserve"> </w:t>
      </w:r>
      <w:r w:rsidRPr="00AC55CF">
        <w:rPr>
          <w:rStyle w:val="markedcontent"/>
          <w:rFonts w:asciiTheme="majorBidi" w:hAnsiTheme="majorBidi" w:cstheme="majorBidi"/>
          <w:sz w:val="24"/>
          <w:szCs w:val="24"/>
        </w:rPr>
        <w:t xml:space="preserve">и заканчивается </w:t>
      </w:r>
      <w:r w:rsidRPr="00AC55CF">
        <w:rPr>
          <w:rFonts w:asciiTheme="majorBidi" w:hAnsiTheme="majorBidi" w:cstheme="majorBidi"/>
          <w:sz w:val="24"/>
          <w:szCs w:val="24"/>
        </w:rPr>
        <w:t>26.05.2027</w:t>
      </w:r>
      <w:r w:rsidR="006E5317" w:rsidRPr="00AC55CF">
        <w:rPr>
          <w:rFonts w:asciiTheme="majorBidi" w:hAnsiTheme="majorBidi" w:cstheme="majorBidi"/>
          <w:sz w:val="24"/>
          <w:szCs w:val="24"/>
        </w:rPr>
        <w:t>г</w:t>
      </w:r>
      <w:r w:rsidRPr="00AC55CF">
        <w:rPr>
          <w:rFonts w:asciiTheme="majorBidi" w:hAnsiTheme="majorBidi" w:cstheme="majorBidi"/>
          <w:sz w:val="24"/>
          <w:szCs w:val="24"/>
        </w:rPr>
        <w:t xml:space="preserve">. </w:t>
      </w:r>
    </w:p>
    <w:p w:rsidR="00D71019" w:rsidRPr="00AC55CF" w:rsidRDefault="00D71019" w:rsidP="00D71019">
      <w:pPr>
        <w:spacing w:line="276" w:lineRule="auto"/>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Продолжительность учебного года в 1 классе - 33 учебные недели</w:t>
      </w:r>
      <w:r w:rsidR="006E5317" w:rsidRPr="00AC55CF">
        <w:rPr>
          <w:rStyle w:val="markedcontent"/>
          <w:rFonts w:asciiTheme="majorBidi" w:hAnsiTheme="majorBidi" w:cstheme="majorBidi"/>
          <w:sz w:val="24"/>
          <w:szCs w:val="24"/>
        </w:rPr>
        <w:t xml:space="preserve">, </w:t>
      </w:r>
      <w:r w:rsidRPr="00AC55CF">
        <w:rPr>
          <w:rStyle w:val="markedcontent"/>
          <w:rFonts w:asciiTheme="majorBidi" w:hAnsiTheme="majorBidi" w:cstheme="majorBidi"/>
          <w:sz w:val="24"/>
          <w:szCs w:val="24"/>
        </w:rPr>
        <w:t xml:space="preserve">во 2-4 классах – 34 учебных недели. </w:t>
      </w:r>
    </w:p>
    <w:p w:rsidR="00D71019" w:rsidRPr="00AC55CF" w:rsidRDefault="00D71019" w:rsidP="00D71019">
      <w:pPr>
        <w:spacing w:line="276" w:lineRule="auto"/>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Максимальный объем аудиторной нагрузки обучающихся в неделю составляет  в 1 классе - 21 час</w:t>
      </w:r>
      <w:bookmarkStart w:id="0" w:name="_Hlk225754768"/>
      <w:r w:rsidRPr="00AC55CF">
        <w:rPr>
          <w:rStyle w:val="markedcontent"/>
          <w:rFonts w:asciiTheme="majorBidi" w:hAnsiTheme="majorBidi" w:cstheme="majorBidi"/>
          <w:sz w:val="24"/>
          <w:szCs w:val="24"/>
        </w:rPr>
        <w:t xml:space="preserve">, </w:t>
      </w:r>
      <w:bookmarkEnd w:id="0"/>
      <w:r w:rsidRPr="00AC55CF">
        <w:rPr>
          <w:rStyle w:val="markedcontent"/>
          <w:rFonts w:asciiTheme="majorBidi" w:hAnsiTheme="majorBidi" w:cstheme="majorBidi"/>
          <w:sz w:val="24"/>
          <w:szCs w:val="24"/>
        </w:rPr>
        <w:t>во 2 – 4 классах – 23 часа</w:t>
      </w:r>
      <w:proofErr w:type="gramStart"/>
      <w:r w:rsidRPr="00AC55CF">
        <w:rPr>
          <w:rStyle w:val="markedcontent"/>
          <w:rFonts w:asciiTheme="majorBidi" w:hAnsiTheme="majorBidi" w:cstheme="majorBidi"/>
          <w:sz w:val="24"/>
          <w:szCs w:val="24"/>
        </w:rPr>
        <w:t xml:space="preserve"> .</w:t>
      </w:r>
      <w:proofErr w:type="gramEnd"/>
    </w:p>
    <w:p w:rsidR="00D71019" w:rsidRPr="00AC55CF" w:rsidRDefault="00D71019" w:rsidP="00D71019">
      <w:pPr>
        <w:spacing w:line="276" w:lineRule="auto"/>
        <w:ind w:firstLine="709"/>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D71019" w:rsidRPr="00AC55CF" w:rsidRDefault="00D71019" w:rsidP="00D71019">
      <w:pPr>
        <w:pStyle w:val="aa"/>
        <w:numPr>
          <w:ilvl w:val="0"/>
          <w:numId w:val="5"/>
        </w:numPr>
        <w:spacing w:line="276" w:lineRule="auto"/>
        <w:ind w:left="0" w:firstLine="709"/>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для обучающихся 1-х классов - не превышает 4 уроков и один раз в неделю -5 уроков (при включении в расписание занятий 3-х уроков ф</w:t>
      </w:r>
      <w:r w:rsidR="006E5317" w:rsidRPr="00AC55CF">
        <w:rPr>
          <w:rStyle w:val="markedcontent"/>
          <w:rFonts w:asciiTheme="majorBidi" w:hAnsiTheme="majorBidi" w:cstheme="majorBidi"/>
          <w:sz w:val="24"/>
          <w:szCs w:val="24"/>
        </w:rPr>
        <w:t>изической культуры в неделю);</w:t>
      </w:r>
    </w:p>
    <w:p w:rsidR="00D71019" w:rsidRPr="00AC55CF" w:rsidRDefault="00D71019" w:rsidP="00D71019">
      <w:pPr>
        <w:pStyle w:val="aa"/>
        <w:numPr>
          <w:ilvl w:val="0"/>
          <w:numId w:val="5"/>
        </w:numPr>
        <w:spacing w:line="276" w:lineRule="auto"/>
        <w:ind w:left="0" w:firstLine="709"/>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для обучающихся 2-4 классов - 5 уроков.</w:t>
      </w:r>
    </w:p>
    <w:p w:rsidR="00D71019" w:rsidRPr="00AC55CF" w:rsidRDefault="006E5317" w:rsidP="006E5317">
      <w:pPr>
        <w:pStyle w:val="aa"/>
        <w:spacing w:line="276" w:lineRule="auto"/>
        <w:ind w:left="709"/>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 xml:space="preserve">       </w:t>
      </w:r>
      <w:r w:rsidR="00D71019" w:rsidRPr="00AC55CF">
        <w:rPr>
          <w:rStyle w:val="markedcontent"/>
          <w:rFonts w:asciiTheme="majorBidi" w:hAnsiTheme="majorBidi" w:cstheme="majorBidi"/>
          <w:sz w:val="24"/>
          <w:szCs w:val="24"/>
        </w:rPr>
        <w:t>Распределение учебной нагрузки в течение недели строится таким образом, чтобы наибольший ее объем при</w:t>
      </w:r>
      <w:r w:rsidRPr="00AC55CF">
        <w:rPr>
          <w:rStyle w:val="markedcontent"/>
          <w:rFonts w:asciiTheme="majorBidi" w:hAnsiTheme="majorBidi" w:cstheme="majorBidi"/>
          <w:sz w:val="24"/>
          <w:szCs w:val="24"/>
        </w:rPr>
        <w:t>ходился на вторник и четверг</w:t>
      </w:r>
      <w:r w:rsidR="00D71019" w:rsidRPr="00AC55CF">
        <w:rPr>
          <w:rStyle w:val="markedcontent"/>
          <w:rFonts w:asciiTheme="majorBidi" w:hAnsiTheme="majorBidi" w:cstheme="majorBidi"/>
          <w:sz w:val="24"/>
          <w:szCs w:val="24"/>
        </w:rPr>
        <w:t>.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w:t>
      </w:r>
    </w:p>
    <w:p w:rsidR="00D71019" w:rsidRPr="00AC55CF" w:rsidRDefault="00D71019" w:rsidP="00D71019">
      <w:pPr>
        <w:spacing w:line="276" w:lineRule="auto"/>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lastRenderedPageBreak/>
        <w:t xml:space="preserve">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w:t>
      </w:r>
      <w:r w:rsidRPr="00AC55CF">
        <w:rPr>
          <w:rFonts w:asciiTheme="majorBidi" w:hAnsiTheme="majorBidi" w:cstheme="majorBidi"/>
          <w:sz w:val="24"/>
          <w:szCs w:val="24"/>
        </w:rPr>
        <w:t>40</w:t>
      </w:r>
      <w:r w:rsidRPr="00AC55CF">
        <w:rPr>
          <w:rStyle w:val="markedcontent"/>
          <w:rFonts w:asciiTheme="majorBidi" w:hAnsiTheme="majorBidi" w:cstheme="majorBidi"/>
          <w:sz w:val="24"/>
          <w:szCs w:val="24"/>
        </w:rPr>
        <w:t xml:space="preserve"> минут, за исключением 1 класса.</w:t>
      </w:r>
    </w:p>
    <w:p w:rsidR="00D71019" w:rsidRPr="00AC55CF" w:rsidRDefault="00D71019" w:rsidP="00D71019">
      <w:pPr>
        <w:spacing w:line="276" w:lineRule="auto"/>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 xml:space="preserve">Обучение в 1-м классе осуществляется с соблюдением следующих дополнительных требований: </w:t>
      </w:r>
    </w:p>
    <w:p w:rsidR="00D71019" w:rsidRPr="00AC55CF" w:rsidRDefault="00D71019" w:rsidP="00D71019">
      <w:pPr>
        <w:pStyle w:val="aa"/>
        <w:numPr>
          <w:ilvl w:val="0"/>
          <w:numId w:val="3"/>
        </w:numPr>
        <w:spacing w:line="276" w:lineRule="auto"/>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учебные занятия проводятся по 5-дневной учебной неделе и только в первую смену;</w:t>
      </w:r>
    </w:p>
    <w:p w:rsidR="00D71019" w:rsidRPr="00AC55CF" w:rsidRDefault="00D71019" w:rsidP="00D71019">
      <w:pPr>
        <w:pStyle w:val="aa"/>
        <w:numPr>
          <w:ilvl w:val="0"/>
          <w:numId w:val="3"/>
        </w:numPr>
        <w:spacing w:line="276" w:lineRule="auto"/>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использование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 в январе - мае - по 4 урока по 40 минут каждый).</w:t>
      </w:r>
    </w:p>
    <w:p w:rsidR="00D71019" w:rsidRPr="00AC55CF" w:rsidRDefault="00AC55CF" w:rsidP="00AC55CF">
      <w:pPr>
        <w:spacing w:line="276" w:lineRule="auto"/>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 xml:space="preserve">       </w:t>
      </w:r>
      <w:r w:rsidR="00D71019" w:rsidRPr="00AC55CF">
        <w:rPr>
          <w:rStyle w:val="markedcontent"/>
          <w:rFonts w:asciiTheme="majorBidi" w:hAnsiTheme="majorBidi" w:cstheme="majorBidi"/>
          <w:sz w:val="24"/>
          <w:szCs w:val="24"/>
        </w:rPr>
        <w:t>Продолжительность выполнения домашних заданий составляет во 2-3 классах - 1,5 ч., в 4 классах - 2 ч.</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Учебные занятия для учащихся 2-4 классов проводятся по 5-и дневной учебной неделе.</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 и учебное время</w:t>
      </w:r>
      <w:proofErr w:type="gramStart"/>
      <w:r w:rsidRPr="00AC55CF">
        <w:rPr>
          <w:rStyle w:val="markedcontent"/>
          <w:rFonts w:asciiTheme="majorBidi" w:hAnsiTheme="majorBidi" w:cstheme="majorBidi"/>
          <w:sz w:val="24"/>
          <w:szCs w:val="24"/>
        </w:rPr>
        <w:t xml:space="preserve"> ,</w:t>
      </w:r>
      <w:proofErr w:type="gramEnd"/>
      <w:r w:rsidRPr="00AC55CF">
        <w:rPr>
          <w:rStyle w:val="markedcontent"/>
          <w:rFonts w:asciiTheme="majorBidi" w:hAnsiTheme="majorBidi" w:cstheme="majorBidi"/>
          <w:sz w:val="24"/>
          <w:szCs w:val="24"/>
        </w:rPr>
        <w:t xml:space="preserve"> отводимое на их изучение по классам (годам) обучения.</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D71019" w:rsidRPr="00AC55CF" w:rsidRDefault="00D71019" w:rsidP="001D29C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 xml:space="preserve">В </w:t>
      </w:r>
      <w:r w:rsidR="006E5317" w:rsidRPr="00AC55CF">
        <w:rPr>
          <w:rStyle w:val="markedcontent"/>
          <w:rFonts w:asciiTheme="majorBidi" w:hAnsiTheme="majorBidi" w:cstheme="majorBidi"/>
          <w:sz w:val="24"/>
          <w:szCs w:val="24"/>
        </w:rPr>
        <w:t>муниципальном бюджетном общеобразовательном учреждении Комиссаровской средней  школе</w:t>
      </w:r>
      <w:r w:rsidRPr="00AC55CF">
        <w:rPr>
          <w:rStyle w:val="markedcontent"/>
          <w:rFonts w:asciiTheme="majorBidi" w:hAnsiTheme="majorBidi" w:cstheme="majorBidi"/>
          <w:sz w:val="24"/>
          <w:szCs w:val="24"/>
        </w:rPr>
        <w:t xml:space="preserve"> № 9</w:t>
      </w:r>
      <w:r w:rsidR="006E5317" w:rsidRPr="00AC55CF">
        <w:rPr>
          <w:rStyle w:val="markedcontent"/>
          <w:rFonts w:asciiTheme="majorBidi" w:hAnsiTheme="majorBidi" w:cstheme="majorBidi"/>
          <w:sz w:val="24"/>
          <w:szCs w:val="24"/>
        </w:rPr>
        <w:t xml:space="preserve"> имени Героя Советского Союза Семёна Васильевича Рыбальченко</w:t>
      </w:r>
      <w:r w:rsidRPr="00AC55CF">
        <w:rPr>
          <w:rFonts w:asciiTheme="majorBidi" w:hAnsiTheme="majorBidi" w:cstheme="majorBidi"/>
          <w:sz w:val="24"/>
          <w:szCs w:val="24"/>
        </w:rPr>
        <w:t xml:space="preserve"> </w:t>
      </w:r>
      <w:r w:rsidRPr="00AC55CF">
        <w:rPr>
          <w:rStyle w:val="markedcontent"/>
          <w:rFonts w:asciiTheme="majorBidi" w:hAnsiTheme="majorBidi" w:cstheme="majorBidi"/>
          <w:sz w:val="24"/>
          <w:szCs w:val="24"/>
        </w:rPr>
        <w:t xml:space="preserve">языком обучения является </w:t>
      </w:r>
      <w:r w:rsidRPr="00AC55CF">
        <w:rPr>
          <w:rFonts w:asciiTheme="majorBidi" w:hAnsiTheme="majorBidi" w:cstheme="majorBidi"/>
          <w:sz w:val="24"/>
          <w:szCs w:val="24"/>
        </w:rPr>
        <w:t>русский язык.</w:t>
      </w:r>
    </w:p>
    <w:p w:rsidR="001D29C9" w:rsidRPr="00AC55CF" w:rsidRDefault="001D29C9" w:rsidP="001D29C9">
      <w:pPr>
        <w:widowControl w:val="0"/>
        <w:autoSpaceDE w:val="0"/>
        <w:autoSpaceDN w:val="0"/>
        <w:adjustRightInd w:val="0"/>
        <w:spacing w:after="150" w:line="240" w:lineRule="auto"/>
        <w:jc w:val="both"/>
        <w:rPr>
          <w:rFonts w:ascii="Times New Roman" w:eastAsia="Times New Roman" w:hAnsi="Times New Roman" w:cs="Times New Roman"/>
          <w:sz w:val="24"/>
          <w:szCs w:val="24"/>
          <w:lang w:eastAsia="ru-RU"/>
        </w:rPr>
      </w:pPr>
      <w:r w:rsidRPr="00AC55CF">
        <w:rPr>
          <w:rFonts w:ascii="Times New Roman" w:eastAsia="Times New Roman" w:hAnsi="Times New Roman" w:cs="Times New Roman"/>
          <w:sz w:val="24"/>
          <w:szCs w:val="24"/>
          <w:lang w:eastAsia="ru-RU"/>
        </w:rPr>
        <w:t xml:space="preserve">     При изучении учебного предмета "Основы религиозных культур и светской этики" выбор одного из учебных модулей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осуществляется по заявлению родителей (иных законных представителей) несовершеннолетних обучающихся.</w:t>
      </w:r>
    </w:p>
    <w:p w:rsidR="001D29C9" w:rsidRPr="00AC55CF" w:rsidRDefault="001D29C9" w:rsidP="001D29C9">
      <w:pPr>
        <w:ind w:firstLine="567"/>
        <w:jc w:val="both"/>
        <w:rPr>
          <w:rFonts w:ascii="Times New Roman" w:eastAsia="Times New Roman" w:hAnsi="Times New Roman" w:cs="Times New Roman"/>
          <w:color w:val="000000"/>
          <w:sz w:val="24"/>
          <w:szCs w:val="24"/>
          <w:lang w:eastAsia="ru-RU"/>
        </w:rPr>
      </w:pPr>
      <w:r w:rsidRPr="00AC55CF">
        <w:rPr>
          <w:rFonts w:ascii="Times New Roman" w:eastAsia="Times New Roman" w:hAnsi="Times New Roman" w:cs="Times New Roman"/>
          <w:color w:val="000000"/>
          <w:sz w:val="24"/>
          <w:szCs w:val="24"/>
          <w:lang w:eastAsia="ru-RU"/>
        </w:rPr>
        <w:t xml:space="preserve">На основании заявлений родителей (законных представителей) несовершеннолетних обучающихся в учебном плане представлен  модуль </w:t>
      </w:r>
      <w:r w:rsidRPr="00AC55CF">
        <w:rPr>
          <w:rFonts w:ascii="Times New Roman" w:eastAsia="Times New Roman" w:hAnsi="Times New Roman" w:cs="Times New Roman"/>
          <w:sz w:val="24"/>
          <w:szCs w:val="24"/>
          <w:lang w:eastAsia="ru-RU"/>
        </w:rPr>
        <w:t>"Основы православной культуры".</w:t>
      </w:r>
    </w:p>
    <w:p w:rsidR="00D71019" w:rsidRPr="00AC55CF" w:rsidRDefault="00D71019" w:rsidP="001D29C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При изучении предметов деление учащихся на подгруппы</w:t>
      </w:r>
      <w:r w:rsidR="001D29C9" w:rsidRPr="00AC55CF">
        <w:rPr>
          <w:rStyle w:val="markedcontent"/>
          <w:rFonts w:asciiTheme="majorBidi" w:hAnsiTheme="majorBidi" w:cstheme="majorBidi"/>
          <w:sz w:val="24"/>
          <w:szCs w:val="24"/>
        </w:rPr>
        <w:t xml:space="preserve"> не осуществляется</w:t>
      </w:r>
      <w:r w:rsidRPr="00AC55CF">
        <w:rPr>
          <w:rStyle w:val="markedcontent"/>
          <w:rFonts w:asciiTheme="majorBidi" w:hAnsiTheme="majorBidi" w:cstheme="majorBidi"/>
          <w:sz w:val="24"/>
          <w:szCs w:val="24"/>
        </w:rPr>
        <w:t>.</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 xml:space="preserve">Промежуточная аттестация – процедура, проводимая с целью оценки качества освоения </w:t>
      </w:r>
      <w:proofErr w:type="gramStart"/>
      <w:r w:rsidRPr="00AC55CF">
        <w:rPr>
          <w:rStyle w:val="markedcontent"/>
          <w:rFonts w:asciiTheme="majorBidi" w:hAnsiTheme="majorBidi" w:cstheme="majorBidi"/>
          <w:sz w:val="24"/>
          <w:szCs w:val="24"/>
        </w:rPr>
        <w:t>обучающимися</w:t>
      </w:r>
      <w:proofErr w:type="gramEnd"/>
      <w:r w:rsidRPr="00AC55CF">
        <w:rPr>
          <w:rStyle w:val="markedcontent"/>
          <w:rFonts w:asciiTheme="majorBidi" w:hAnsiTheme="majorBidi" w:cstheme="majorBidi"/>
          <w:sz w:val="24"/>
          <w:szCs w:val="24"/>
        </w:rPr>
        <w:t xml:space="preserve"> части содержания (четвертное оценивание) или всего объема учебной дисциплины за учебный год (годовое оценивание).</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 xml:space="preserve">Промежуточная аттестация за четверть и годовая аттестация </w:t>
      </w:r>
      <w:proofErr w:type="gramStart"/>
      <w:r w:rsidRPr="00AC55CF">
        <w:rPr>
          <w:rStyle w:val="markedcontent"/>
          <w:rFonts w:asciiTheme="majorBidi" w:hAnsiTheme="majorBidi" w:cstheme="majorBidi"/>
          <w:sz w:val="24"/>
          <w:szCs w:val="24"/>
        </w:rPr>
        <w:t>обучающихся</w:t>
      </w:r>
      <w:proofErr w:type="gramEnd"/>
      <w:r w:rsidRPr="00AC55CF">
        <w:rPr>
          <w:rStyle w:val="markedcontent"/>
          <w:rFonts w:asciiTheme="majorBidi" w:hAnsiTheme="majorBidi" w:cstheme="majorBidi"/>
          <w:sz w:val="24"/>
          <w:szCs w:val="24"/>
        </w:rPr>
        <w:t xml:space="preserve"> осуществляется в соответствии с календарным учебным графиком.</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 xml:space="preserve">Все предметы обязательной части учебного плана оцениваются по четвертям. </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lastRenderedPageBreak/>
        <w:t>Пром</w:t>
      </w:r>
      <w:r w:rsidR="00555644">
        <w:rPr>
          <w:rStyle w:val="markedcontent"/>
          <w:rFonts w:asciiTheme="majorBidi" w:hAnsiTheme="majorBidi" w:cstheme="majorBidi"/>
          <w:sz w:val="24"/>
          <w:szCs w:val="24"/>
        </w:rPr>
        <w:t>ежуточная аттестация проходит  в течение</w:t>
      </w:r>
      <w:r w:rsidRPr="00AC55CF">
        <w:rPr>
          <w:rStyle w:val="markedcontent"/>
          <w:rFonts w:asciiTheme="majorBidi" w:hAnsiTheme="majorBidi" w:cstheme="majorBidi"/>
          <w:sz w:val="24"/>
          <w:szCs w:val="24"/>
        </w:rPr>
        <w:t xml:space="preserve"> </w:t>
      </w:r>
      <w:r w:rsidR="00555644">
        <w:rPr>
          <w:rStyle w:val="markedcontent"/>
          <w:rFonts w:asciiTheme="majorBidi" w:hAnsiTheme="majorBidi" w:cstheme="majorBidi"/>
          <w:sz w:val="24"/>
          <w:szCs w:val="24"/>
        </w:rPr>
        <w:t>двух последних учебных недель</w:t>
      </w:r>
      <w:bookmarkStart w:id="1" w:name="_GoBack"/>
      <w:bookmarkEnd w:id="1"/>
      <w:r w:rsidRPr="00AC55CF">
        <w:rPr>
          <w:rStyle w:val="markedcontent"/>
          <w:rFonts w:asciiTheme="majorBidi" w:hAnsiTheme="majorBidi" w:cstheme="majorBidi"/>
          <w:sz w:val="24"/>
          <w:szCs w:val="24"/>
        </w:rPr>
        <w:t xml:space="preserve"> четверти.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w:t>
      </w:r>
      <w:proofErr w:type="gramStart"/>
      <w:r w:rsidRPr="00AC55CF">
        <w:rPr>
          <w:rStyle w:val="markedcontent"/>
          <w:rFonts w:asciiTheme="majorBidi" w:hAnsiTheme="majorBidi" w:cstheme="majorBidi"/>
          <w:sz w:val="24"/>
          <w:szCs w:val="24"/>
        </w:rPr>
        <w:t>аттестации</w:t>
      </w:r>
      <w:proofErr w:type="gramEnd"/>
      <w:r w:rsidRPr="00AC55CF">
        <w:rPr>
          <w:rStyle w:val="markedcontent"/>
          <w:rFonts w:asciiTheme="majorBidi" w:hAnsiTheme="majorBidi" w:cstheme="majorBidi"/>
          <w:sz w:val="24"/>
          <w:szCs w:val="24"/>
        </w:rPr>
        <w:t xml:space="preserve"> обучающихся </w:t>
      </w:r>
      <w:r w:rsidR="001D29C9" w:rsidRPr="00AC55CF">
        <w:rPr>
          <w:rStyle w:val="markedcontent"/>
          <w:rFonts w:asciiTheme="majorBidi" w:hAnsiTheme="majorBidi" w:cstheme="majorBidi"/>
          <w:sz w:val="24"/>
          <w:szCs w:val="24"/>
        </w:rPr>
        <w:t xml:space="preserve"> муниципального бюджетного общеобразовательного учреждения Комиссаровской средней  школы</w:t>
      </w:r>
      <w:r w:rsidRPr="00AC55CF">
        <w:rPr>
          <w:rStyle w:val="markedcontent"/>
          <w:rFonts w:asciiTheme="majorBidi" w:hAnsiTheme="majorBidi" w:cstheme="majorBidi"/>
          <w:sz w:val="24"/>
          <w:szCs w:val="24"/>
        </w:rPr>
        <w:t xml:space="preserve"> № 9</w:t>
      </w:r>
      <w:r w:rsidR="001D29C9" w:rsidRPr="00AC55CF">
        <w:rPr>
          <w:rStyle w:val="markedcontent"/>
          <w:rFonts w:asciiTheme="majorBidi" w:hAnsiTheme="majorBidi" w:cstheme="majorBidi"/>
          <w:sz w:val="24"/>
          <w:szCs w:val="24"/>
        </w:rPr>
        <w:t xml:space="preserve"> имени Героя Советского Союза Семёна Васильевича Рыбальченко</w:t>
      </w:r>
      <w:r w:rsidRPr="00AC55CF">
        <w:rPr>
          <w:rStyle w:val="markedcontent"/>
          <w:rFonts w:asciiTheme="majorBidi" w:hAnsiTheme="majorBidi" w:cstheme="majorBidi"/>
          <w:sz w:val="24"/>
          <w:szCs w:val="24"/>
        </w:rPr>
        <w:t xml:space="preserve">. </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Оценивание младших школьников в течение первого года обучения осуществляются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rsidR="00D71019" w:rsidRPr="00AC55CF" w:rsidRDefault="00D71019" w:rsidP="00D71019">
      <w:pPr>
        <w:ind w:firstLine="567"/>
        <w:jc w:val="both"/>
        <w:rPr>
          <w:rStyle w:val="markedcontent"/>
          <w:rFonts w:asciiTheme="majorBidi" w:hAnsiTheme="majorBidi" w:cstheme="majorBidi"/>
          <w:sz w:val="24"/>
          <w:szCs w:val="24"/>
        </w:rPr>
      </w:pPr>
      <w:r w:rsidRPr="00AC55CF">
        <w:rPr>
          <w:rStyle w:val="markedcontent"/>
          <w:rFonts w:asciiTheme="majorBidi" w:hAnsiTheme="majorBidi" w:cstheme="majorBidi"/>
          <w:sz w:val="24"/>
          <w:szCs w:val="24"/>
        </w:rPr>
        <w:t>Освоение основных образовательных программ начального общего образования завершается итоговой аттестацией. Нормативный срок освоения ООП НОО составляет 4 года.</w:t>
      </w:r>
    </w:p>
    <w:p w:rsidR="00F60A00" w:rsidRPr="00AC55CF" w:rsidRDefault="00F60A00" w:rsidP="00F23C59">
      <w:pPr>
        <w:ind w:firstLine="567"/>
        <w:jc w:val="both"/>
        <w:rPr>
          <w:rStyle w:val="markedcontent"/>
          <w:rFonts w:asciiTheme="majorBidi" w:hAnsiTheme="majorBidi" w:cstheme="majorBidi"/>
          <w:sz w:val="24"/>
          <w:szCs w:val="24"/>
        </w:rPr>
      </w:pPr>
    </w:p>
    <w:p w:rsidR="00D8488E" w:rsidRPr="00AC55CF" w:rsidRDefault="00D8488E" w:rsidP="00224750">
      <w:pPr>
        <w:jc w:val="both"/>
        <w:rPr>
          <w:rStyle w:val="markedcontent"/>
          <w:rFonts w:asciiTheme="majorBidi" w:hAnsiTheme="majorBidi" w:cstheme="majorBidi"/>
          <w:sz w:val="24"/>
          <w:szCs w:val="24"/>
        </w:rPr>
        <w:sectPr w:rsidR="00D8488E" w:rsidRPr="00AC55CF" w:rsidSect="00CA5D63">
          <w:pgSz w:w="11906" w:h="16838"/>
          <w:pgMar w:top="1134" w:right="850" w:bottom="1134" w:left="1134" w:header="708" w:footer="708" w:gutter="0"/>
          <w:cols w:space="708"/>
          <w:docGrid w:linePitch="360"/>
        </w:sectPr>
      </w:pPr>
    </w:p>
    <w:p w:rsidR="00F60A00" w:rsidRPr="00672365" w:rsidRDefault="00F60A00" w:rsidP="00672365">
      <w:pPr>
        <w:jc w:val="center"/>
        <w:rPr>
          <w:rStyle w:val="markedcontent"/>
          <w:rFonts w:asciiTheme="majorBidi" w:hAnsiTheme="majorBidi" w:cstheme="majorBidi"/>
          <w:sz w:val="28"/>
          <w:szCs w:val="28"/>
        </w:rPr>
      </w:pPr>
      <w:r w:rsidRPr="00AC55CF">
        <w:rPr>
          <w:rStyle w:val="markedcontent"/>
          <w:rFonts w:asciiTheme="majorBidi" w:hAnsiTheme="majorBidi" w:cstheme="majorBidi"/>
          <w:b/>
          <w:sz w:val="24"/>
          <w:szCs w:val="24"/>
        </w:rPr>
        <w:lastRenderedPageBreak/>
        <w:t>УЧЕБНЫЙ ПЛАН</w:t>
      </w:r>
      <w:r w:rsidR="00672365" w:rsidRPr="00672365">
        <w:rPr>
          <w:rFonts w:asciiTheme="majorBidi" w:hAnsiTheme="majorBidi" w:cstheme="majorBidi"/>
          <w:sz w:val="28"/>
          <w:szCs w:val="28"/>
        </w:rPr>
        <w:t xml:space="preserve"> </w:t>
      </w:r>
      <w:r w:rsidR="00672365" w:rsidRPr="00672365">
        <w:rPr>
          <w:rFonts w:asciiTheme="majorBidi" w:hAnsiTheme="majorBidi" w:cstheme="majorBidi"/>
          <w:b/>
          <w:sz w:val="24"/>
          <w:szCs w:val="24"/>
        </w:rPr>
        <w:t>НАЧАЛЬНОГО ОБЩЕГО ОБРАЗОВАНИЯ</w:t>
      </w:r>
    </w:p>
    <w:p w:rsidR="00023E52" w:rsidRPr="00AC55CF" w:rsidRDefault="003829D4" w:rsidP="00023E52">
      <w:pPr>
        <w:jc w:val="center"/>
        <w:rPr>
          <w:rFonts w:ascii="Times New Roman" w:hAnsi="Times New Roman" w:cs="Times New Roman"/>
          <w:b/>
          <w:sz w:val="24"/>
          <w:szCs w:val="24"/>
        </w:rPr>
      </w:pPr>
      <w:proofErr w:type="gramStart"/>
      <w:r>
        <w:rPr>
          <w:rFonts w:ascii="Times New Roman" w:hAnsi="Times New Roman" w:cs="Times New Roman"/>
          <w:b/>
          <w:sz w:val="24"/>
          <w:szCs w:val="24"/>
        </w:rPr>
        <w:t>м</w:t>
      </w:r>
      <w:r w:rsidR="00023E52" w:rsidRPr="00AC55CF">
        <w:rPr>
          <w:rFonts w:ascii="Times New Roman" w:hAnsi="Times New Roman" w:cs="Times New Roman"/>
          <w:b/>
          <w:sz w:val="24"/>
          <w:szCs w:val="24"/>
        </w:rPr>
        <w:t>униципального</w:t>
      </w:r>
      <w:proofErr w:type="gramEnd"/>
      <w:r w:rsidR="00023E52" w:rsidRPr="00AC55CF">
        <w:rPr>
          <w:rFonts w:ascii="Times New Roman" w:hAnsi="Times New Roman" w:cs="Times New Roman"/>
          <w:b/>
          <w:sz w:val="24"/>
          <w:szCs w:val="24"/>
        </w:rPr>
        <w:t xml:space="preserve"> бюджетного общеобразовательного учреждение Комиссаровской средней  школы № 9</w:t>
      </w:r>
    </w:p>
    <w:p w:rsidR="00BE0CF4" w:rsidRPr="00AC55CF" w:rsidRDefault="00023E52" w:rsidP="00023E52">
      <w:pPr>
        <w:ind w:firstLine="567"/>
        <w:jc w:val="center"/>
        <w:rPr>
          <w:rStyle w:val="markedcontent"/>
          <w:rFonts w:asciiTheme="majorBidi" w:hAnsiTheme="majorBidi" w:cstheme="majorBidi"/>
          <w:b/>
          <w:sz w:val="24"/>
          <w:szCs w:val="24"/>
        </w:rPr>
      </w:pPr>
      <w:r w:rsidRPr="00AC55CF">
        <w:rPr>
          <w:rStyle w:val="markedcontent"/>
          <w:rFonts w:ascii="Times New Roman" w:hAnsi="Times New Roman" w:cs="Times New Roman"/>
          <w:b/>
          <w:sz w:val="24"/>
          <w:szCs w:val="24"/>
        </w:rPr>
        <w:t>имени Героя Советского Союза Семёна Васильевича Рыбальченко</w:t>
      </w:r>
    </w:p>
    <w:tbl>
      <w:tblPr>
        <w:tblStyle w:val="ab"/>
        <w:tblW w:w="0" w:type="auto"/>
        <w:tblLook w:val="04A0"/>
      </w:tblPr>
      <w:tblGrid>
        <w:gridCol w:w="5135"/>
        <w:gridCol w:w="2409"/>
        <w:gridCol w:w="2408"/>
        <w:gridCol w:w="2408"/>
        <w:gridCol w:w="2408"/>
      </w:tblGrid>
      <w:tr w:rsidR="007326B5" w:rsidRPr="00AC55CF">
        <w:tc>
          <w:tcPr>
            <w:tcW w:w="6000" w:type="dxa"/>
            <w:vMerge w:val="restart"/>
            <w:shd w:val="clear" w:color="auto" w:fill="D9D9D9"/>
          </w:tcPr>
          <w:p w:rsidR="007326B5" w:rsidRPr="00AC55CF" w:rsidRDefault="00023E52">
            <w:pPr>
              <w:rPr>
                <w:rFonts w:ascii="Times New Roman" w:hAnsi="Times New Roman" w:cs="Times New Roman"/>
                <w:sz w:val="24"/>
                <w:szCs w:val="24"/>
              </w:rPr>
            </w:pPr>
            <w:r w:rsidRPr="00AC55CF">
              <w:rPr>
                <w:rFonts w:ascii="Times New Roman" w:hAnsi="Times New Roman" w:cs="Times New Roman"/>
                <w:b/>
                <w:sz w:val="24"/>
                <w:szCs w:val="24"/>
              </w:rPr>
              <w:t>Учебный предмет/курс</w:t>
            </w:r>
          </w:p>
        </w:tc>
        <w:tc>
          <w:tcPr>
            <w:tcW w:w="11640" w:type="dxa"/>
            <w:gridSpan w:val="4"/>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Количество часов в неделю</w:t>
            </w:r>
          </w:p>
        </w:tc>
      </w:tr>
      <w:tr w:rsidR="007326B5" w:rsidRPr="00AC55CF">
        <w:tc>
          <w:tcPr>
            <w:tcW w:w="2910" w:type="dxa"/>
            <w:vMerge/>
          </w:tcPr>
          <w:p w:rsidR="007326B5" w:rsidRPr="00AC55CF" w:rsidRDefault="007326B5">
            <w:pPr>
              <w:rPr>
                <w:rFonts w:ascii="Times New Roman" w:hAnsi="Times New Roman" w:cs="Times New Roman"/>
                <w:sz w:val="24"/>
                <w:szCs w:val="24"/>
              </w:rPr>
            </w:pPr>
          </w:p>
        </w:tc>
        <w:tc>
          <w:tcPr>
            <w:tcW w:w="0"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1</w:t>
            </w:r>
          </w:p>
        </w:tc>
        <w:tc>
          <w:tcPr>
            <w:tcW w:w="0"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2</w:t>
            </w:r>
          </w:p>
        </w:tc>
        <w:tc>
          <w:tcPr>
            <w:tcW w:w="0"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3</w:t>
            </w:r>
          </w:p>
        </w:tc>
        <w:tc>
          <w:tcPr>
            <w:tcW w:w="0"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4</w:t>
            </w:r>
          </w:p>
        </w:tc>
      </w:tr>
      <w:tr w:rsidR="007326B5" w:rsidRPr="00AC55CF">
        <w:tc>
          <w:tcPr>
            <w:tcW w:w="14550" w:type="dxa"/>
            <w:gridSpan w:val="5"/>
            <w:shd w:val="clear" w:color="auto" w:fill="FFFFB3"/>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Обязательная часть</w:t>
            </w:r>
          </w:p>
        </w:tc>
      </w:tr>
      <w:tr w:rsidR="007326B5" w:rsidRPr="00AC55CF">
        <w:tc>
          <w:tcPr>
            <w:tcW w:w="2910" w:type="dxa"/>
            <w:vMerge w:val="restart"/>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Русский язык</w:t>
            </w:r>
          </w:p>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Литературное чтение</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5</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5</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5</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5</w:t>
            </w:r>
          </w:p>
        </w:tc>
      </w:tr>
      <w:tr w:rsidR="007326B5" w:rsidRPr="00AC55CF">
        <w:tc>
          <w:tcPr>
            <w:tcW w:w="2910" w:type="dxa"/>
            <w:vMerge/>
          </w:tcPr>
          <w:p w:rsidR="007326B5" w:rsidRPr="00AC55CF" w:rsidRDefault="007326B5">
            <w:pPr>
              <w:rPr>
                <w:rFonts w:ascii="Times New Roman" w:hAnsi="Times New Roman" w:cs="Times New Roman"/>
                <w:sz w:val="24"/>
                <w:szCs w:val="24"/>
              </w:rPr>
            </w:pP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Иностранный язык</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Математика</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Окружающий мир</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Основы религиозных культур и светской этики</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r>
      <w:tr w:rsidR="007326B5" w:rsidRPr="00AC55CF">
        <w:tc>
          <w:tcPr>
            <w:tcW w:w="2910" w:type="dxa"/>
            <w:vMerge w:val="restart"/>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Изобразительное искусство</w:t>
            </w:r>
          </w:p>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Музыка</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r>
      <w:tr w:rsidR="007326B5" w:rsidRPr="00AC55CF">
        <w:tc>
          <w:tcPr>
            <w:tcW w:w="2910" w:type="dxa"/>
            <w:vMerge/>
          </w:tcPr>
          <w:p w:rsidR="007326B5" w:rsidRPr="00AC55CF" w:rsidRDefault="007326B5">
            <w:pPr>
              <w:rPr>
                <w:rFonts w:ascii="Times New Roman" w:hAnsi="Times New Roman" w:cs="Times New Roman"/>
                <w:sz w:val="24"/>
                <w:szCs w:val="24"/>
              </w:rPr>
            </w:pP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Труд (технология)</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Физическая культура</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3</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r>
      <w:tr w:rsidR="007326B5" w:rsidRPr="00AC55CF">
        <w:tc>
          <w:tcPr>
            <w:tcW w:w="2910" w:type="dxa"/>
            <w:shd w:val="clear" w:color="auto" w:fill="00FF00"/>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Итого</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21</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22</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22</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23</w:t>
            </w:r>
          </w:p>
        </w:tc>
      </w:tr>
      <w:tr w:rsidR="007326B5" w:rsidRPr="00AC55CF">
        <w:tc>
          <w:tcPr>
            <w:tcW w:w="14550" w:type="dxa"/>
            <w:gridSpan w:val="5"/>
            <w:shd w:val="clear" w:color="auto" w:fill="FFFFB3"/>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Часть, формируемая участниками образовательных отношений</w:t>
            </w:r>
          </w:p>
        </w:tc>
      </w:tr>
      <w:tr w:rsidR="007326B5" w:rsidRPr="00AC55CF">
        <w:tc>
          <w:tcPr>
            <w:tcW w:w="2910" w:type="dxa"/>
            <w:shd w:val="clear" w:color="auto" w:fill="D9D9D9"/>
          </w:tcPr>
          <w:p w:rsidR="007326B5" w:rsidRPr="00AC55CF" w:rsidRDefault="001D29C9">
            <w:pPr>
              <w:rPr>
                <w:rFonts w:ascii="Times New Roman" w:hAnsi="Times New Roman" w:cs="Times New Roman"/>
                <w:sz w:val="24"/>
                <w:szCs w:val="24"/>
              </w:rPr>
            </w:pPr>
            <w:r w:rsidRPr="00AC55CF">
              <w:rPr>
                <w:rFonts w:ascii="Times New Roman" w:hAnsi="Times New Roman" w:cs="Times New Roman"/>
                <w:b/>
                <w:sz w:val="24"/>
                <w:szCs w:val="24"/>
              </w:rPr>
              <w:t>Наименование учебного предмета</w:t>
            </w:r>
          </w:p>
        </w:tc>
        <w:tc>
          <w:tcPr>
            <w:tcW w:w="2910" w:type="dxa"/>
            <w:shd w:val="clear" w:color="auto" w:fill="D9D9D9"/>
          </w:tcPr>
          <w:p w:rsidR="007326B5" w:rsidRPr="00AC55CF" w:rsidRDefault="007326B5">
            <w:pPr>
              <w:rPr>
                <w:rFonts w:ascii="Times New Roman" w:hAnsi="Times New Roman" w:cs="Times New Roman"/>
                <w:sz w:val="24"/>
                <w:szCs w:val="24"/>
              </w:rPr>
            </w:pPr>
          </w:p>
        </w:tc>
        <w:tc>
          <w:tcPr>
            <w:tcW w:w="2910" w:type="dxa"/>
            <w:shd w:val="clear" w:color="auto" w:fill="D9D9D9"/>
          </w:tcPr>
          <w:p w:rsidR="007326B5" w:rsidRPr="00AC55CF" w:rsidRDefault="007326B5">
            <w:pPr>
              <w:rPr>
                <w:rFonts w:ascii="Times New Roman" w:hAnsi="Times New Roman" w:cs="Times New Roman"/>
                <w:sz w:val="24"/>
                <w:szCs w:val="24"/>
              </w:rPr>
            </w:pPr>
          </w:p>
        </w:tc>
        <w:tc>
          <w:tcPr>
            <w:tcW w:w="2910" w:type="dxa"/>
            <w:shd w:val="clear" w:color="auto" w:fill="D9D9D9"/>
          </w:tcPr>
          <w:p w:rsidR="007326B5" w:rsidRPr="00AC55CF" w:rsidRDefault="007326B5">
            <w:pPr>
              <w:rPr>
                <w:rFonts w:ascii="Times New Roman" w:hAnsi="Times New Roman" w:cs="Times New Roman"/>
                <w:sz w:val="24"/>
                <w:szCs w:val="24"/>
              </w:rPr>
            </w:pPr>
          </w:p>
        </w:tc>
        <w:tc>
          <w:tcPr>
            <w:tcW w:w="2910" w:type="dxa"/>
            <w:shd w:val="clear" w:color="auto" w:fill="D9D9D9"/>
          </w:tcPr>
          <w:p w:rsidR="007326B5" w:rsidRPr="00AC55CF" w:rsidRDefault="007326B5">
            <w:pPr>
              <w:rPr>
                <w:rFonts w:ascii="Times New Roman" w:hAnsi="Times New Roman" w:cs="Times New Roman"/>
                <w:sz w:val="24"/>
                <w:szCs w:val="24"/>
              </w:rPr>
            </w:pP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Математика</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r>
      <w:tr w:rsidR="007326B5" w:rsidRPr="00AC55CF">
        <w:tc>
          <w:tcPr>
            <w:tcW w:w="2910" w:type="dxa"/>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Математика</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r>
      <w:tr w:rsidR="007326B5" w:rsidRPr="00AC55CF">
        <w:tc>
          <w:tcPr>
            <w:tcW w:w="2910" w:type="dxa"/>
            <w:shd w:val="clear" w:color="auto" w:fill="00FF00"/>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Итого</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r>
      <w:tr w:rsidR="007326B5" w:rsidRPr="00AC55CF">
        <w:tc>
          <w:tcPr>
            <w:tcW w:w="2910" w:type="dxa"/>
            <w:shd w:val="clear" w:color="auto" w:fill="00FF00"/>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ИТОГО недельная нагрузка</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21</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23</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23</w:t>
            </w:r>
          </w:p>
        </w:tc>
        <w:tc>
          <w:tcPr>
            <w:tcW w:w="2910"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23</w:t>
            </w:r>
          </w:p>
        </w:tc>
      </w:tr>
      <w:tr w:rsidR="007326B5" w:rsidRPr="00AC55CF">
        <w:tc>
          <w:tcPr>
            <w:tcW w:w="2910" w:type="dxa"/>
            <w:shd w:val="clear" w:color="auto" w:fill="FCE3FC"/>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Количество учебных недель</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33</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34</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34</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34</w:t>
            </w:r>
          </w:p>
        </w:tc>
      </w:tr>
      <w:tr w:rsidR="007326B5" w:rsidRPr="00AC55CF">
        <w:tc>
          <w:tcPr>
            <w:tcW w:w="2910" w:type="dxa"/>
            <w:shd w:val="clear" w:color="auto" w:fill="FCE3FC"/>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Всего часов в год</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693</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782</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782</w:t>
            </w:r>
          </w:p>
        </w:tc>
        <w:tc>
          <w:tcPr>
            <w:tcW w:w="2910" w:type="dxa"/>
            <w:shd w:val="clear" w:color="auto" w:fill="FCE3FC"/>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782</w:t>
            </w:r>
          </w:p>
        </w:tc>
      </w:tr>
    </w:tbl>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br w:type="page"/>
      </w:r>
    </w:p>
    <w:p w:rsidR="007326B5" w:rsidRPr="00672365" w:rsidRDefault="00023E52" w:rsidP="00023E52">
      <w:pPr>
        <w:jc w:val="center"/>
        <w:rPr>
          <w:rFonts w:ascii="Times New Roman" w:hAnsi="Times New Roman" w:cs="Times New Roman"/>
          <w:sz w:val="28"/>
          <w:szCs w:val="28"/>
        </w:rPr>
      </w:pPr>
      <w:r w:rsidRPr="00672365">
        <w:rPr>
          <w:rFonts w:ascii="Times New Roman" w:hAnsi="Times New Roman" w:cs="Times New Roman"/>
          <w:b/>
          <w:sz w:val="28"/>
          <w:szCs w:val="28"/>
        </w:rPr>
        <w:lastRenderedPageBreak/>
        <w:t>План внеурочной деятельности (недельный)</w:t>
      </w:r>
    </w:p>
    <w:p w:rsidR="001D29C9" w:rsidRPr="00AC55CF" w:rsidRDefault="003829D4" w:rsidP="001D29C9">
      <w:pPr>
        <w:jc w:val="center"/>
        <w:rPr>
          <w:rFonts w:ascii="Times New Roman" w:hAnsi="Times New Roman" w:cs="Times New Roman"/>
          <w:b/>
          <w:sz w:val="24"/>
          <w:szCs w:val="24"/>
        </w:rPr>
      </w:pPr>
      <w:proofErr w:type="gramStart"/>
      <w:r>
        <w:rPr>
          <w:rFonts w:ascii="Times New Roman" w:hAnsi="Times New Roman" w:cs="Times New Roman"/>
          <w:b/>
          <w:sz w:val="24"/>
          <w:szCs w:val="24"/>
        </w:rPr>
        <w:t>м</w:t>
      </w:r>
      <w:r w:rsidR="00023E52" w:rsidRPr="00AC55CF">
        <w:rPr>
          <w:rFonts w:ascii="Times New Roman" w:hAnsi="Times New Roman" w:cs="Times New Roman"/>
          <w:b/>
          <w:sz w:val="24"/>
          <w:szCs w:val="24"/>
        </w:rPr>
        <w:t>униципального</w:t>
      </w:r>
      <w:proofErr w:type="gramEnd"/>
      <w:r w:rsidR="00023E52" w:rsidRPr="00AC55CF">
        <w:rPr>
          <w:rFonts w:ascii="Times New Roman" w:hAnsi="Times New Roman" w:cs="Times New Roman"/>
          <w:b/>
          <w:sz w:val="24"/>
          <w:szCs w:val="24"/>
        </w:rPr>
        <w:t xml:space="preserve"> бюджетного общеобразовательного учреждение Комиссаровской средней  школы № 9</w:t>
      </w:r>
      <w:r w:rsidR="001D29C9" w:rsidRPr="00AC55CF">
        <w:rPr>
          <w:rFonts w:ascii="Times New Roman" w:hAnsi="Times New Roman" w:cs="Times New Roman"/>
          <w:b/>
          <w:sz w:val="24"/>
          <w:szCs w:val="24"/>
        </w:rPr>
        <w:t xml:space="preserve"> </w:t>
      </w:r>
    </w:p>
    <w:p w:rsidR="007326B5" w:rsidRPr="00AC55CF" w:rsidRDefault="001D29C9" w:rsidP="001D29C9">
      <w:pPr>
        <w:jc w:val="center"/>
        <w:rPr>
          <w:rFonts w:ascii="Times New Roman" w:hAnsi="Times New Roman" w:cs="Times New Roman"/>
          <w:b/>
          <w:sz w:val="24"/>
          <w:szCs w:val="24"/>
        </w:rPr>
      </w:pPr>
      <w:r w:rsidRPr="00AC55CF">
        <w:rPr>
          <w:rStyle w:val="markedcontent"/>
          <w:rFonts w:ascii="Times New Roman" w:hAnsi="Times New Roman" w:cs="Times New Roman"/>
          <w:b/>
          <w:sz w:val="24"/>
          <w:szCs w:val="24"/>
        </w:rPr>
        <w:t>имени Героя Советского Союза Семёна Васильевича Рыбальченко</w:t>
      </w:r>
    </w:p>
    <w:tbl>
      <w:tblPr>
        <w:tblStyle w:val="ab"/>
        <w:tblW w:w="0" w:type="auto"/>
        <w:tblLook w:val="04A0"/>
      </w:tblPr>
      <w:tblGrid>
        <w:gridCol w:w="4850"/>
        <w:gridCol w:w="2425"/>
        <w:gridCol w:w="2425"/>
        <w:gridCol w:w="2425"/>
        <w:gridCol w:w="2425"/>
      </w:tblGrid>
      <w:tr w:rsidR="007326B5" w:rsidRPr="00AC55CF">
        <w:tc>
          <w:tcPr>
            <w:tcW w:w="4850" w:type="dxa"/>
            <w:vMerge w:val="restart"/>
            <w:shd w:val="clear" w:color="auto" w:fill="D9D9D9"/>
          </w:tcPr>
          <w:p w:rsidR="007326B5" w:rsidRPr="00AC55CF" w:rsidRDefault="00023E52">
            <w:pPr>
              <w:rPr>
                <w:rFonts w:ascii="Times New Roman" w:hAnsi="Times New Roman" w:cs="Times New Roman"/>
                <w:sz w:val="24"/>
                <w:szCs w:val="24"/>
              </w:rPr>
            </w:pPr>
            <w:r w:rsidRPr="00AC55CF">
              <w:rPr>
                <w:rFonts w:ascii="Times New Roman" w:hAnsi="Times New Roman" w:cs="Times New Roman"/>
                <w:b/>
                <w:sz w:val="24"/>
                <w:szCs w:val="24"/>
              </w:rPr>
              <w:t>Учебные курсы</w:t>
            </w:r>
          </w:p>
          <w:p w:rsidR="007326B5" w:rsidRPr="00AC55CF" w:rsidRDefault="007326B5">
            <w:pPr>
              <w:rPr>
                <w:rFonts w:ascii="Times New Roman" w:hAnsi="Times New Roman" w:cs="Times New Roman"/>
                <w:sz w:val="24"/>
                <w:szCs w:val="24"/>
              </w:rPr>
            </w:pPr>
          </w:p>
        </w:tc>
        <w:tc>
          <w:tcPr>
            <w:tcW w:w="9700" w:type="dxa"/>
            <w:gridSpan w:val="4"/>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Количество часов в неделю</w:t>
            </w:r>
          </w:p>
        </w:tc>
      </w:tr>
      <w:tr w:rsidR="007326B5" w:rsidRPr="00AC55CF">
        <w:tc>
          <w:tcPr>
            <w:tcW w:w="4850" w:type="dxa"/>
            <w:vMerge/>
          </w:tcPr>
          <w:p w:rsidR="007326B5" w:rsidRPr="00AC55CF" w:rsidRDefault="007326B5">
            <w:pPr>
              <w:rPr>
                <w:rFonts w:ascii="Times New Roman" w:hAnsi="Times New Roman" w:cs="Times New Roman"/>
                <w:sz w:val="24"/>
                <w:szCs w:val="24"/>
              </w:rPr>
            </w:pPr>
          </w:p>
        </w:tc>
        <w:tc>
          <w:tcPr>
            <w:tcW w:w="2425"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1</w:t>
            </w:r>
          </w:p>
        </w:tc>
        <w:tc>
          <w:tcPr>
            <w:tcW w:w="2425"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2</w:t>
            </w:r>
          </w:p>
        </w:tc>
        <w:tc>
          <w:tcPr>
            <w:tcW w:w="2425"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3</w:t>
            </w:r>
          </w:p>
        </w:tc>
        <w:tc>
          <w:tcPr>
            <w:tcW w:w="2425" w:type="dxa"/>
            <w:shd w:val="clear" w:color="auto" w:fill="D9D9D9"/>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b/>
                <w:sz w:val="24"/>
                <w:szCs w:val="24"/>
              </w:rPr>
              <w:t>4</w:t>
            </w:r>
          </w:p>
        </w:tc>
      </w:tr>
      <w:tr w:rsidR="007326B5" w:rsidRPr="00AC55CF">
        <w:tc>
          <w:tcPr>
            <w:tcW w:w="4850" w:type="dxa"/>
          </w:tcPr>
          <w:p w:rsidR="007326B5" w:rsidRPr="00AC55CF" w:rsidRDefault="00EE5886">
            <w:pPr>
              <w:rPr>
                <w:rFonts w:ascii="Times New Roman" w:hAnsi="Times New Roman" w:cs="Times New Roman"/>
                <w:sz w:val="24"/>
                <w:szCs w:val="24"/>
              </w:rPr>
            </w:pPr>
            <w:r>
              <w:rPr>
                <w:rFonts w:ascii="Times New Roman" w:hAnsi="Times New Roman" w:cs="Times New Roman"/>
                <w:sz w:val="24"/>
                <w:szCs w:val="24"/>
              </w:rPr>
              <w:t>«</w:t>
            </w:r>
            <w:r w:rsidR="00023E52" w:rsidRPr="00AC55CF">
              <w:rPr>
                <w:rFonts w:ascii="Times New Roman" w:hAnsi="Times New Roman" w:cs="Times New Roman"/>
                <w:sz w:val="24"/>
                <w:szCs w:val="24"/>
              </w:rPr>
              <w:t xml:space="preserve">Разговоры о </w:t>
            </w:r>
            <w:proofErr w:type="gramStart"/>
            <w:r w:rsidR="00023E52" w:rsidRPr="00AC55CF">
              <w:rPr>
                <w:rFonts w:ascii="Times New Roman" w:hAnsi="Times New Roman" w:cs="Times New Roman"/>
                <w:sz w:val="24"/>
                <w:szCs w:val="24"/>
              </w:rPr>
              <w:t>важном</w:t>
            </w:r>
            <w:proofErr w:type="gramEnd"/>
            <w:r>
              <w:rPr>
                <w:rFonts w:ascii="Times New Roman" w:hAnsi="Times New Roman" w:cs="Times New Roman"/>
                <w:sz w:val="24"/>
                <w:szCs w:val="24"/>
              </w:rPr>
              <w:t>»</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r>
      <w:tr w:rsidR="007326B5" w:rsidRPr="00AC55CF">
        <w:tc>
          <w:tcPr>
            <w:tcW w:w="4850" w:type="dxa"/>
          </w:tcPr>
          <w:p w:rsidR="007326B5" w:rsidRPr="00AC55CF" w:rsidRDefault="00EE5886">
            <w:pPr>
              <w:rPr>
                <w:rFonts w:ascii="Times New Roman" w:hAnsi="Times New Roman" w:cs="Times New Roman"/>
                <w:sz w:val="24"/>
                <w:szCs w:val="24"/>
              </w:rPr>
            </w:pPr>
            <w:r>
              <w:rPr>
                <w:rFonts w:ascii="Times New Roman" w:hAnsi="Times New Roman" w:cs="Times New Roman"/>
                <w:sz w:val="24"/>
                <w:szCs w:val="24"/>
              </w:rPr>
              <w:t>«</w:t>
            </w:r>
            <w:r w:rsidR="00023E52" w:rsidRPr="00AC55CF">
              <w:rPr>
                <w:rFonts w:ascii="Times New Roman" w:hAnsi="Times New Roman" w:cs="Times New Roman"/>
                <w:sz w:val="24"/>
                <w:szCs w:val="24"/>
              </w:rPr>
              <w:t>Весёлый карандаш</w:t>
            </w:r>
            <w:r>
              <w:rPr>
                <w:rFonts w:ascii="Times New Roman" w:hAnsi="Times New Roman" w:cs="Times New Roman"/>
                <w:sz w:val="24"/>
                <w:szCs w:val="24"/>
              </w:rPr>
              <w:t>»</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r>
      <w:tr w:rsidR="007326B5" w:rsidRPr="00AC55CF">
        <w:tc>
          <w:tcPr>
            <w:tcW w:w="4850" w:type="dxa"/>
          </w:tcPr>
          <w:p w:rsidR="007326B5" w:rsidRPr="00AC55CF" w:rsidRDefault="00EE5886">
            <w:pPr>
              <w:rPr>
                <w:rFonts w:ascii="Times New Roman" w:hAnsi="Times New Roman" w:cs="Times New Roman"/>
                <w:sz w:val="24"/>
                <w:szCs w:val="24"/>
              </w:rPr>
            </w:pPr>
            <w:r>
              <w:rPr>
                <w:rFonts w:ascii="Times New Roman" w:hAnsi="Times New Roman" w:cs="Times New Roman"/>
                <w:sz w:val="24"/>
                <w:szCs w:val="24"/>
              </w:rPr>
              <w:t>«</w:t>
            </w:r>
            <w:r w:rsidR="00023E52" w:rsidRPr="00AC55CF">
              <w:rPr>
                <w:rFonts w:ascii="Times New Roman" w:hAnsi="Times New Roman" w:cs="Times New Roman"/>
                <w:sz w:val="24"/>
                <w:szCs w:val="24"/>
              </w:rPr>
              <w:t>Финансовая грамотность</w:t>
            </w:r>
            <w:r>
              <w:rPr>
                <w:rFonts w:ascii="Times New Roman" w:hAnsi="Times New Roman" w:cs="Times New Roman"/>
                <w:sz w:val="24"/>
                <w:szCs w:val="24"/>
              </w:rPr>
              <w:t>»</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r>
      <w:tr w:rsidR="007326B5" w:rsidRPr="00AC55CF">
        <w:tc>
          <w:tcPr>
            <w:tcW w:w="4850" w:type="dxa"/>
          </w:tcPr>
          <w:p w:rsidR="007326B5" w:rsidRPr="00AC55CF" w:rsidRDefault="00EE5886">
            <w:pPr>
              <w:rPr>
                <w:rFonts w:ascii="Times New Roman" w:hAnsi="Times New Roman" w:cs="Times New Roman"/>
                <w:sz w:val="24"/>
                <w:szCs w:val="24"/>
              </w:rPr>
            </w:pPr>
            <w:r>
              <w:rPr>
                <w:rFonts w:ascii="Times New Roman" w:hAnsi="Times New Roman" w:cs="Times New Roman"/>
                <w:sz w:val="24"/>
                <w:szCs w:val="24"/>
              </w:rPr>
              <w:t>«</w:t>
            </w:r>
            <w:r w:rsidR="00023E52" w:rsidRPr="00AC55CF">
              <w:rPr>
                <w:rFonts w:ascii="Times New Roman" w:hAnsi="Times New Roman" w:cs="Times New Roman"/>
                <w:sz w:val="24"/>
                <w:szCs w:val="24"/>
              </w:rPr>
              <w:t>Буквы новые и старые</w:t>
            </w:r>
            <w:r>
              <w:rPr>
                <w:rFonts w:ascii="Times New Roman" w:hAnsi="Times New Roman" w:cs="Times New Roman"/>
                <w:sz w:val="24"/>
                <w:szCs w:val="24"/>
              </w:rPr>
              <w:t>»</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EE5886">
            <w:pPr>
              <w:jc w:val="center"/>
              <w:rPr>
                <w:rFonts w:ascii="Times New Roman" w:hAnsi="Times New Roman" w:cs="Times New Roman"/>
                <w:sz w:val="24"/>
                <w:szCs w:val="24"/>
              </w:rPr>
            </w:pPr>
            <w:r>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r>
      <w:tr w:rsidR="007326B5" w:rsidRPr="00AC55CF">
        <w:tc>
          <w:tcPr>
            <w:tcW w:w="4850" w:type="dxa"/>
          </w:tcPr>
          <w:p w:rsidR="007326B5" w:rsidRPr="00AC55CF" w:rsidRDefault="00EE5886">
            <w:pPr>
              <w:rPr>
                <w:rFonts w:ascii="Times New Roman" w:hAnsi="Times New Roman" w:cs="Times New Roman"/>
                <w:sz w:val="24"/>
                <w:szCs w:val="24"/>
              </w:rPr>
            </w:pPr>
            <w:r>
              <w:rPr>
                <w:rFonts w:ascii="Times New Roman" w:hAnsi="Times New Roman" w:cs="Times New Roman"/>
                <w:sz w:val="24"/>
                <w:szCs w:val="24"/>
              </w:rPr>
              <w:t>«</w:t>
            </w:r>
            <w:r w:rsidR="00023E52" w:rsidRPr="00AC55CF">
              <w:rPr>
                <w:rFonts w:ascii="Times New Roman" w:hAnsi="Times New Roman" w:cs="Times New Roman"/>
                <w:sz w:val="24"/>
                <w:szCs w:val="24"/>
              </w:rPr>
              <w:t>Хочу всё знать</w:t>
            </w:r>
            <w:r>
              <w:rPr>
                <w:rFonts w:ascii="Times New Roman" w:hAnsi="Times New Roman" w:cs="Times New Roman"/>
                <w:sz w:val="24"/>
                <w:szCs w:val="24"/>
              </w:rPr>
              <w:t>»</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r>
      <w:tr w:rsidR="007326B5" w:rsidRPr="00AC55CF">
        <w:tc>
          <w:tcPr>
            <w:tcW w:w="4850" w:type="dxa"/>
          </w:tcPr>
          <w:p w:rsidR="007326B5" w:rsidRPr="00AC55CF" w:rsidRDefault="00EE5886">
            <w:pPr>
              <w:rPr>
                <w:rFonts w:ascii="Times New Roman" w:hAnsi="Times New Roman" w:cs="Times New Roman"/>
                <w:sz w:val="24"/>
                <w:szCs w:val="24"/>
              </w:rPr>
            </w:pPr>
            <w:r>
              <w:rPr>
                <w:rFonts w:ascii="Times New Roman" w:hAnsi="Times New Roman" w:cs="Times New Roman"/>
                <w:sz w:val="24"/>
                <w:szCs w:val="24"/>
              </w:rPr>
              <w:t>«</w:t>
            </w:r>
            <w:r w:rsidR="00023E52" w:rsidRPr="00AC55CF">
              <w:rPr>
                <w:rFonts w:ascii="Times New Roman" w:hAnsi="Times New Roman" w:cs="Times New Roman"/>
                <w:sz w:val="24"/>
                <w:szCs w:val="24"/>
              </w:rPr>
              <w:t>Умелые ручки</w:t>
            </w:r>
            <w:r>
              <w:rPr>
                <w:rFonts w:ascii="Times New Roman" w:hAnsi="Times New Roman" w:cs="Times New Roman"/>
                <w:sz w:val="24"/>
                <w:szCs w:val="24"/>
              </w:rPr>
              <w:t>»</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r>
      <w:tr w:rsidR="007326B5" w:rsidRPr="00AC55CF">
        <w:tc>
          <w:tcPr>
            <w:tcW w:w="4850" w:type="dxa"/>
          </w:tcPr>
          <w:p w:rsidR="007326B5" w:rsidRPr="00AC55CF" w:rsidRDefault="00EE5886">
            <w:pPr>
              <w:rPr>
                <w:rFonts w:ascii="Times New Roman" w:hAnsi="Times New Roman" w:cs="Times New Roman"/>
                <w:sz w:val="24"/>
                <w:szCs w:val="24"/>
              </w:rPr>
            </w:pPr>
            <w:r>
              <w:rPr>
                <w:rFonts w:ascii="Times New Roman" w:hAnsi="Times New Roman" w:cs="Times New Roman"/>
                <w:sz w:val="24"/>
                <w:szCs w:val="24"/>
              </w:rPr>
              <w:t>«</w:t>
            </w:r>
            <w:r w:rsidR="00023E52" w:rsidRPr="00AC55CF">
              <w:rPr>
                <w:rFonts w:ascii="Times New Roman" w:hAnsi="Times New Roman" w:cs="Times New Roman"/>
                <w:sz w:val="24"/>
                <w:szCs w:val="24"/>
              </w:rPr>
              <w:t>Спортивные игры</w:t>
            </w:r>
            <w:r>
              <w:rPr>
                <w:rFonts w:ascii="Times New Roman" w:hAnsi="Times New Roman" w:cs="Times New Roman"/>
                <w:sz w:val="24"/>
                <w:szCs w:val="24"/>
              </w:rPr>
              <w:t>»</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0</w:t>
            </w:r>
          </w:p>
        </w:tc>
        <w:tc>
          <w:tcPr>
            <w:tcW w:w="2425" w:type="dxa"/>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1</w:t>
            </w:r>
          </w:p>
        </w:tc>
      </w:tr>
      <w:tr w:rsidR="00EE5886" w:rsidRPr="00AC55CF">
        <w:tc>
          <w:tcPr>
            <w:tcW w:w="4850" w:type="dxa"/>
          </w:tcPr>
          <w:p w:rsidR="00EE5886" w:rsidRPr="00AC55CF" w:rsidRDefault="00EE5886">
            <w:pPr>
              <w:rPr>
                <w:rFonts w:ascii="Times New Roman" w:hAnsi="Times New Roman" w:cs="Times New Roman"/>
                <w:sz w:val="24"/>
                <w:szCs w:val="24"/>
              </w:rPr>
            </w:pPr>
            <w:r>
              <w:rPr>
                <w:rFonts w:ascii="Times New Roman" w:hAnsi="Times New Roman" w:cs="Times New Roman"/>
                <w:sz w:val="24"/>
                <w:szCs w:val="24"/>
              </w:rPr>
              <w:t>«Функциональная грамотность в мире текстов»</w:t>
            </w:r>
          </w:p>
        </w:tc>
        <w:tc>
          <w:tcPr>
            <w:tcW w:w="2425" w:type="dxa"/>
          </w:tcPr>
          <w:p w:rsidR="00EE5886" w:rsidRPr="00AC55CF" w:rsidRDefault="00EE5886">
            <w:pPr>
              <w:jc w:val="center"/>
              <w:rPr>
                <w:rFonts w:ascii="Times New Roman" w:hAnsi="Times New Roman" w:cs="Times New Roman"/>
                <w:sz w:val="24"/>
                <w:szCs w:val="24"/>
              </w:rPr>
            </w:pPr>
            <w:r>
              <w:rPr>
                <w:rFonts w:ascii="Times New Roman" w:hAnsi="Times New Roman" w:cs="Times New Roman"/>
                <w:sz w:val="24"/>
                <w:szCs w:val="24"/>
              </w:rPr>
              <w:t>0</w:t>
            </w:r>
          </w:p>
        </w:tc>
        <w:tc>
          <w:tcPr>
            <w:tcW w:w="2425" w:type="dxa"/>
          </w:tcPr>
          <w:p w:rsidR="00EE5886" w:rsidRPr="00AC55CF" w:rsidRDefault="00EE5886">
            <w:pPr>
              <w:jc w:val="center"/>
              <w:rPr>
                <w:rFonts w:ascii="Times New Roman" w:hAnsi="Times New Roman" w:cs="Times New Roman"/>
                <w:sz w:val="24"/>
                <w:szCs w:val="24"/>
              </w:rPr>
            </w:pPr>
            <w:r>
              <w:rPr>
                <w:rFonts w:ascii="Times New Roman" w:hAnsi="Times New Roman" w:cs="Times New Roman"/>
                <w:sz w:val="24"/>
                <w:szCs w:val="24"/>
              </w:rPr>
              <w:t>0</w:t>
            </w:r>
          </w:p>
        </w:tc>
        <w:tc>
          <w:tcPr>
            <w:tcW w:w="2425" w:type="dxa"/>
          </w:tcPr>
          <w:p w:rsidR="00EE5886" w:rsidRPr="00AC55CF" w:rsidRDefault="00EE5886">
            <w:pPr>
              <w:jc w:val="center"/>
              <w:rPr>
                <w:rFonts w:ascii="Times New Roman" w:hAnsi="Times New Roman" w:cs="Times New Roman"/>
                <w:sz w:val="24"/>
                <w:szCs w:val="24"/>
              </w:rPr>
            </w:pPr>
            <w:r>
              <w:rPr>
                <w:rFonts w:ascii="Times New Roman" w:hAnsi="Times New Roman" w:cs="Times New Roman"/>
                <w:sz w:val="24"/>
                <w:szCs w:val="24"/>
              </w:rPr>
              <w:t>1</w:t>
            </w:r>
          </w:p>
        </w:tc>
        <w:tc>
          <w:tcPr>
            <w:tcW w:w="2425" w:type="dxa"/>
          </w:tcPr>
          <w:p w:rsidR="00EE5886" w:rsidRPr="00AC55CF" w:rsidRDefault="00EE5886">
            <w:pPr>
              <w:jc w:val="center"/>
              <w:rPr>
                <w:rFonts w:ascii="Times New Roman" w:hAnsi="Times New Roman" w:cs="Times New Roman"/>
                <w:sz w:val="24"/>
                <w:szCs w:val="24"/>
              </w:rPr>
            </w:pPr>
            <w:r>
              <w:rPr>
                <w:rFonts w:ascii="Times New Roman" w:hAnsi="Times New Roman" w:cs="Times New Roman"/>
                <w:sz w:val="24"/>
                <w:szCs w:val="24"/>
              </w:rPr>
              <w:t>0</w:t>
            </w:r>
          </w:p>
        </w:tc>
      </w:tr>
      <w:tr w:rsidR="007326B5" w:rsidRPr="00AC55CF">
        <w:tc>
          <w:tcPr>
            <w:tcW w:w="4850" w:type="dxa"/>
            <w:shd w:val="clear" w:color="auto" w:fill="00FF00"/>
          </w:tcPr>
          <w:p w:rsidR="007326B5" w:rsidRPr="00AC55CF" w:rsidRDefault="00023E52">
            <w:pPr>
              <w:rPr>
                <w:rFonts w:ascii="Times New Roman" w:hAnsi="Times New Roman" w:cs="Times New Roman"/>
                <w:sz w:val="24"/>
                <w:szCs w:val="24"/>
              </w:rPr>
            </w:pPr>
            <w:r w:rsidRPr="00AC55CF">
              <w:rPr>
                <w:rFonts w:ascii="Times New Roman" w:hAnsi="Times New Roman" w:cs="Times New Roman"/>
                <w:sz w:val="24"/>
                <w:szCs w:val="24"/>
              </w:rPr>
              <w:t>ИТОГО недельная нагрузка</w:t>
            </w:r>
          </w:p>
        </w:tc>
        <w:tc>
          <w:tcPr>
            <w:tcW w:w="2425"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2</w:t>
            </w:r>
          </w:p>
        </w:tc>
        <w:tc>
          <w:tcPr>
            <w:tcW w:w="2425"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4</w:t>
            </w:r>
          </w:p>
        </w:tc>
        <w:tc>
          <w:tcPr>
            <w:tcW w:w="2425"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3</w:t>
            </w:r>
          </w:p>
        </w:tc>
        <w:tc>
          <w:tcPr>
            <w:tcW w:w="2425" w:type="dxa"/>
            <w:shd w:val="clear" w:color="auto" w:fill="00FF00"/>
          </w:tcPr>
          <w:p w:rsidR="007326B5" w:rsidRPr="00AC55CF" w:rsidRDefault="00023E52">
            <w:pPr>
              <w:jc w:val="center"/>
              <w:rPr>
                <w:rFonts w:ascii="Times New Roman" w:hAnsi="Times New Roman" w:cs="Times New Roman"/>
                <w:sz w:val="24"/>
                <w:szCs w:val="24"/>
              </w:rPr>
            </w:pPr>
            <w:r w:rsidRPr="00AC55CF">
              <w:rPr>
                <w:rFonts w:ascii="Times New Roman" w:hAnsi="Times New Roman" w:cs="Times New Roman"/>
                <w:sz w:val="24"/>
                <w:szCs w:val="24"/>
              </w:rPr>
              <w:t>3</w:t>
            </w:r>
          </w:p>
        </w:tc>
      </w:tr>
    </w:tbl>
    <w:p w:rsidR="006D2F67" w:rsidRPr="00AC55CF" w:rsidRDefault="006D2F67">
      <w:pPr>
        <w:rPr>
          <w:sz w:val="24"/>
          <w:szCs w:val="24"/>
        </w:rPr>
      </w:pPr>
    </w:p>
    <w:sectPr w:rsidR="006D2F67" w:rsidRPr="00AC55CF" w:rsidSect="00D8488E">
      <w:pgSz w:w="16820" w:h="11900" w:orient="landscape"/>
      <w:pgMar w:top="850"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A0C88"/>
    <w:multiLevelType w:val="hybridMultilevel"/>
    <w:tmpl w:val="8990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563215"/>
    <w:multiLevelType w:val="hybridMultilevel"/>
    <w:tmpl w:val="1310C5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56CF0A77"/>
    <w:multiLevelType w:val="hybridMultilevel"/>
    <w:tmpl w:val="6AE0956E"/>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B3E28"/>
    <w:rsid w:val="00004688"/>
    <w:rsid w:val="00007DBB"/>
    <w:rsid w:val="00023E52"/>
    <w:rsid w:val="000454DE"/>
    <w:rsid w:val="00052FF9"/>
    <w:rsid w:val="000A07A9"/>
    <w:rsid w:val="000C3476"/>
    <w:rsid w:val="000F4598"/>
    <w:rsid w:val="0010613A"/>
    <w:rsid w:val="00112D88"/>
    <w:rsid w:val="001440F4"/>
    <w:rsid w:val="0015448F"/>
    <w:rsid w:val="001A682B"/>
    <w:rsid w:val="001A68E1"/>
    <w:rsid w:val="001A75C4"/>
    <w:rsid w:val="001A779A"/>
    <w:rsid w:val="001B1213"/>
    <w:rsid w:val="001B4302"/>
    <w:rsid w:val="001D29C9"/>
    <w:rsid w:val="00217E91"/>
    <w:rsid w:val="00224750"/>
    <w:rsid w:val="00224ED0"/>
    <w:rsid w:val="00226645"/>
    <w:rsid w:val="00270402"/>
    <w:rsid w:val="00284FF2"/>
    <w:rsid w:val="00297A59"/>
    <w:rsid w:val="002A12FF"/>
    <w:rsid w:val="002A5D25"/>
    <w:rsid w:val="002C3030"/>
    <w:rsid w:val="002E245D"/>
    <w:rsid w:val="002F787C"/>
    <w:rsid w:val="0030678A"/>
    <w:rsid w:val="0031079C"/>
    <w:rsid w:val="00321939"/>
    <w:rsid w:val="00344318"/>
    <w:rsid w:val="003746B2"/>
    <w:rsid w:val="00374FEA"/>
    <w:rsid w:val="003829D4"/>
    <w:rsid w:val="003963BA"/>
    <w:rsid w:val="003A7E5F"/>
    <w:rsid w:val="003C2E43"/>
    <w:rsid w:val="003C7983"/>
    <w:rsid w:val="003E0864"/>
    <w:rsid w:val="003E617D"/>
    <w:rsid w:val="004002DE"/>
    <w:rsid w:val="004141D3"/>
    <w:rsid w:val="0041494E"/>
    <w:rsid w:val="004168CD"/>
    <w:rsid w:val="00432399"/>
    <w:rsid w:val="0043527D"/>
    <w:rsid w:val="004457FE"/>
    <w:rsid w:val="00446614"/>
    <w:rsid w:val="004652A1"/>
    <w:rsid w:val="00467EF7"/>
    <w:rsid w:val="00473B54"/>
    <w:rsid w:val="0048132A"/>
    <w:rsid w:val="004A5AEA"/>
    <w:rsid w:val="004A5E74"/>
    <w:rsid w:val="004B1542"/>
    <w:rsid w:val="004E028C"/>
    <w:rsid w:val="004E2FF3"/>
    <w:rsid w:val="004E4A78"/>
    <w:rsid w:val="00502D31"/>
    <w:rsid w:val="005326EA"/>
    <w:rsid w:val="00543B77"/>
    <w:rsid w:val="005472C1"/>
    <w:rsid w:val="00555644"/>
    <w:rsid w:val="00564E8B"/>
    <w:rsid w:val="005B15BC"/>
    <w:rsid w:val="005F6A49"/>
    <w:rsid w:val="006136E4"/>
    <w:rsid w:val="00613F43"/>
    <w:rsid w:val="0061648B"/>
    <w:rsid w:val="00632702"/>
    <w:rsid w:val="006375DF"/>
    <w:rsid w:val="00641000"/>
    <w:rsid w:val="006560B5"/>
    <w:rsid w:val="00665E27"/>
    <w:rsid w:val="00672365"/>
    <w:rsid w:val="00672D5E"/>
    <w:rsid w:val="006A6072"/>
    <w:rsid w:val="006B6902"/>
    <w:rsid w:val="006C21C9"/>
    <w:rsid w:val="006C5F28"/>
    <w:rsid w:val="006D2F67"/>
    <w:rsid w:val="006D6035"/>
    <w:rsid w:val="006E1004"/>
    <w:rsid w:val="006E5317"/>
    <w:rsid w:val="007031A8"/>
    <w:rsid w:val="007149A3"/>
    <w:rsid w:val="007326B5"/>
    <w:rsid w:val="00752EAB"/>
    <w:rsid w:val="00771952"/>
    <w:rsid w:val="00787163"/>
    <w:rsid w:val="007B5622"/>
    <w:rsid w:val="007E3674"/>
    <w:rsid w:val="007E7965"/>
    <w:rsid w:val="00804FE3"/>
    <w:rsid w:val="00806306"/>
    <w:rsid w:val="0081324A"/>
    <w:rsid w:val="0083728B"/>
    <w:rsid w:val="008448FF"/>
    <w:rsid w:val="008632FA"/>
    <w:rsid w:val="0088256D"/>
    <w:rsid w:val="008829BA"/>
    <w:rsid w:val="008B4198"/>
    <w:rsid w:val="008E0553"/>
    <w:rsid w:val="00900DDC"/>
    <w:rsid w:val="00943325"/>
    <w:rsid w:val="00963708"/>
    <w:rsid w:val="0099304C"/>
    <w:rsid w:val="00996DF6"/>
    <w:rsid w:val="009B229E"/>
    <w:rsid w:val="009B6A45"/>
    <w:rsid w:val="009F18D3"/>
    <w:rsid w:val="009F4C94"/>
    <w:rsid w:val="00A139CB"/>
    <w:rsid w:val="00A227C0"/>
    <w:rsid w:val="00A76A07"/>
    <w:rsid w:val="00A77598"/>
    <w:rsid w:val="00A96C90"/>
    <w:rsid w:val="00A97300"/>
    <w:rsid w:val="00AA6584"/>
    <w:rsid w:val="00AB3E28"/>
    <w:rsid w:val="00AB6EA5"/>
    <w:rsid w:val="00AC55CF"/>
    <w:rsid w:val="00AF3C68"/>
    <w:rsid w:val="00AF55C5"/>
    <w:rsid w:val="00B078E7"/>
    <w:rsid w:val="00B300A5"/>
    <w:rsid w:val="00B409D3"/>
    <w:rsid w:val="00B47A20"/>
    <w:rsid w:val="00B47E19"/>
    <w:rsid w:val="00B54321"/>
    <w:rsid w:val="00B55BA0"/>
    <w:rsid w:val="00B645AA"/>
    <w:rsid w:val="00B64ADE"/>
    <w:rsid w:val="00B81C13"/>
    <w:rsid w:val="00B91E96"/>
    <w:rsid w:val="00BA255F"/>
    <w:rsid w:val="00BA6E11"/>
    <w:rsid w:val="00BB5583"/>
    <w:rsid w:val="00BB6ED6"/>
    <w:rsid w:val="00BE0CF4"/>
    <w:rsid w:val="00BE3D68"/>
    <w:rsid w:val="00BF0C5B"/>
    <w:rsid w:val="00C10C42"/>
    <w:rsid w:val="00C300D7"/>
    <w:rsid w:val="00C521EF"/>
    <w:rsid w:val="00C70729"/>
    <w:rsid w:val="00C72A73"/>
    <w:rsid w:val="00C91579"/>
    <w:rsid w:val="00CA5D63"/>
    <w:rsid w:val="00CB6C10"/>
    <w:rsid w:val="00D0701D"/>
    <w:rsid w:val="00D07CCC"/>
    <w:rsid w:val="00D16267"/>
    <w:rsid w:val="00D213E7"/>
    <w:rsid w:val="00D339A5"/>
    <w:rsid w:val="00D52398"/>
    <w:rsid w:val="00D71019"/>
    <w:rsid w:val="00D8488E"/>
    <w:rsid w:val="00D96741"/>
    <w:rsid w:val="00DB1508"/>
    <w:rsid w:val="00DD668F"/>
    <w:rsid w:val="00DE337C"/>
    <w:rsid w:val="00DF4AEE"/>
    <w:rsid w:val="00E00F1C"/>
    <w:rsid w:val="00E115A2"/>
    <w:rsid w:val="00E24C8D"/>
    <w:rsid w:val="00E24FA7"/>
    <w:rsid w:val="00E41CD5"/>
    <w:rsid w:val="00E5346A"/>
    <w:rsid w:val="00E648BD"/>
    <w:rsid w:val="00E6521F"/>
    <w:rsid w:val="00E7055D"/>
    <w:rsid w:val="00E831EA"/>
    <w:rsid w:val="00E8602F"/>
    <w:rsid w:val="00EA1496"/>
    <w:rsid w:val="00EE0C26"/>
    <w:rsid w:val="00EE5886"/>
    <w:rsid w:val="00F22BB1"/>
    <w:rsid w:val="00F23C59"/>
    <w:rsid w:val="00F35982"/>
    <w:rsid w:val="00F41C65"/>
    <w:rsid w:val="00F47DBB"/>
    <w:rsid w:val="00F60A00"/>
    <w:rsid w:val="00F70460"/>
    <w:rsid w:val="00F73DCA"/>
    <w:rsid w:val="00F75A7C"/>
    <w:rsid w:val="00F93659"/>
    <w:rsid w:val="00FB2281"/>
    <w:rsid w:val="00FC2435"/>
    <w:rsid w:val="00FD7A4F"/>
    <w:rsid w:val="00FE1E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FF3"/>
  </w:style>
  <w:style w:type="paragraph" w:styleId="3">
    <w:name w:val="heading 3"/>
    <w:basedOn w:val="a"/>
    <w:link w:val="30"/>
    <w:uiPriority w:val="9"/>
    <w:qFormat/>
    <w:rsid w:val="00613F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5D63"/>
    <w:rPr>
      <w:sz w:val="16"/>
      <w:szCs w:val="16"/>
    </w:rPr>
  </w:style>
  <w:style w:type="paragraph" w:styleId="a4">
    <w:name w:val="annotation text"/>
    <w:basedOn w:val="a"/>
    <w:link w:val="a5"/>
    <w:uiPriority w:val="99"/>
    <w:semiHidden/>
    <w:unhideWhenUsed/>
    <w:rsid w:val="00CA5D63"/>
    <w:pPr>
      <w:spacing w:line="240" w:lineRule="auto"/>
    </w:pPr>
    <w:rPr>
      <w:sz w:val="20"/>
      <w:szCs w:val="20"/>
    </w:rPr>
  </w:style>
  <w:style w:type="character" w:customStyle="1" w:styleId="a5">
    <w:name w:val="Текст примечания Знак"/>
    <w:basedOn w:val="a0"/>
    <w:link w:val="a4"/>
    <w:uiPriority w:val="99"/>
    <w:semiHidden/>
    <w:rsid w:val="00CA5D63"/>
    <w:rPr>
      <w:sz w:val="20"/>
      <w:szCs w:val="20"/>
    </w:rPr>
  </w:style>
  <w:style w:type="paragraph" w:styleId="a6">
    <w:name w:val="annotation subject"/>
    <w:basedOn w:val="a4"/>
    <w:next w:val="a4"/>
    <w:link w:val="a7"/>
    <w:uiPriority w:val="99"/>
    <w:semiHidden/>
    <w:unhideWhenUsed/>
    <w:rsid w:val="00CA5D63"/>
    <w:rPr>
      <w:b/>
      <w:bCs/>
    </w:rPr>
  </w:style>
  <w:style w:type="character" w:customStyle="1" w:styleId="a7">
    <w:name w:val="Тема примечания Знак"/>
    <w:basedOn w:val="a5"/>
    <w:link w:val="a6"/>
    <w:uiPriority w:val="99"/>
    <w:semiHidden/>
    <w:rsid w:val="00CA5D63"/>
    <w:rPr>
      <w:b/>
      <w:bCs/>
      <w:sz w:val="20"/>
      <w:szCs w:val="20"/>
    </w:rPr>
  </w:style>
  <w:style w:type="paragraph" w:styleId="a8">
    <w:name w:val="Balloon Text"/>
    <w:basedOn w:val="a"/>
    <w:link w:val="a9"/>
    <w:uiPriority w:val="99"/>
    <w:semiHidden/>
    <w:unhideWhenUsed/>
    <w:rsid w:val="00CA5D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A5D63"/>
    <w:rPr>
      <w:rFonts w:ascii="Segoe UI" w:hAnsi="Segoe UI" w:cs="Segoe UI"/>
      <w:sz w:val="18"/>
      <w:szCs w:val="18"/>
    </w:rPr>
  </w:style>
  <w:style w:type="character" w:customStyle="1" w:styleId="markedcontent">
    <w:name w:val="markedcontent"/>
    <w:basedOn w:val="a0"/>
    <w:rsid w:val="0030678A"/>
  </w:style>
  <w:style w:type="character" w:customStyle="1" w:styleId="30">
    <w:name w:val="Заголовок 3 Знак"/>
    <w:basedOn w:val="a0"/>
    <w:link w:val="3"/>
    <w:uiPriority w:val="9"/>
    <w:rsid w:val="00613F43"/>
    <w:rPr>
      <w:rFonts w:ascii="Times New Roman" w:eastAsia="Times New Roman" w:hAnsi="Times New Roman" w:cs="Times New Roman"/>
      <w:b/>
      <w:bCs/>
      <w:sz w:val="27"/>
      <w:szCs w:val="27"/>
      <w:lang w:eastAsia="ru-RU"/>
    </w:rPr>
  </w:style>
  <w:style w:type="paragraph" w:styleId="aa">
    <w:name w:val="List Paragraph"/>
    <w:basedOn w:val="a"/>
    <w:uiPriority w:val="34"/>
    <w:qFormat/>
    <w:rsid w:val="000C3476"/>
    <w:pPr>
      <w:ind w:left="720"/>
      <w:contextualSpacing/>
    </w:pPr>
  </w:style>
  <w:style w:type="table" w:styleId="ab">
    <w:name w:val="Table Grid"/>
    <w:basedOn w:val="a1"/>
    <w:uiPriority w:val="39"/>
    <w:rsid w:val="006E1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FF3"/>
  </w:style>
  <w:style w:type="paragraph" w:styleId="3">
    <w:name w:val="heading 3"/>
    <w:basedOn w:val="a"/>
    <w:link w:val="30"/>
    <w:uiPriority w:val="9"/>
    <w:qFormat/>
    <w:rsid w:val="00613F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5D63"/>
    <w:rPr>
      <w:sz w:val="16"/>
      <w:szCs w:val="16"/>
    </w:rPr>
  </w:style>
  <w:style w:type="paragraph" w:styleId="a4">
    <w:name w:val="annotation text"/>
    <w:basedOn w:val="a"/>
    <w:link w:val="a5"/>
    <w:uiPriority w:val="99"/>
    <w:semiHidden/>
    <w:unhideWhenUsed/>
    <w:rsid w:val="00CA5D63"/>
    <w:pPr>
      <w:spacing w:line="240" w:lineRule="auto"/>
    </w:pPr>
    <w:rPr>
      <w:sz w:val="20"/>
      <w:szCs w:val="20"/>
    </w:rPr>
  </w:style>
  <w:style w:type="character" w:customStyle="1" w:styleId="a5">
    <w:name w:val="Текст примечания Знак"/>
    <w:basedOn w:val="a0"/>
    <w:link w:val="a4"/>
    <w:uiPriority w:val="99"/>
    <w:semiHidden/>
    <w:rsid w:val="00CA5D63"/>
    <w:rPr>
      <w:sz w:val="20"/>
      <w:szCs w:val="20"/>
    </w:rPr>
  </w:style>
  <w:style w:type="paragraph" w:styleId="a6">
    <w:name w:val="annotation subject"/>
    <w:basedOn w:val="a4"/>
    <w:next w:val="a4"/>
    <w:link w:val="a7"/>
    <w:uiPriority w:val="99"/>
    <w:semiHidden/>
    <w:unhideWhenUsed/>
    <w:rsid w:val="00CA5D63"/>
    <w:rPr>
      <w:b/>
      <w:bCs/>
    </w:rPr>
  </w:style>
  <w:style w:type="character" w:customStyle="1" w:styleId="a7">
    <w:name w:val="Тема примечания Знак"/>
    <w:basedOn w:val="a5"/>
    <w:link w:val="a6"/>
    <w:uiPriority w:val="99"/>
    <w:semiHidden/>
    <w:rsid w:val="00CA5D63"/>
    <w:rPr>
      <w:b/>
      <w:bCs/>
      <w:sz w:val="20"/>
      <w:szCs w:val="20"/>
    </w:rPr>
  </w:style>
  <w:style w:type="paragraph" w:styleId="a8">
    <w:name w:val="Balloon Text"/>
    <w:basedOn w:val="a"/>
    <w:link w:val="a9"/>
    <w:uiPriority w:val="99"/>
    <w:semiHidden/>
    <w:unhideWhenUsed/>
    <w:rsid w:val="00CA5D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A5D63"/>
    <w:rPr>
      <w:rFonts w:ascii="Segoe UI" w:hAnsi="Segoe UI" w:cs="Segoe UI"/>
      <w:sz w:val="18"/>
      <w:szCs w:val="18"/>
    </w:rPr>
  </w:style>
  <w:style w:type="character" w:customStyle="1" w:styleId="markedcontent">
    <w:name w:val="markedcontent"/>
    <w:basedOn w:val="a0"/>
    <w:rsid w:val="0030678A"/>
  </w:style>
  <w:style w:type="character" w:customStyle="1" w:styleId="30">
    <w:name w:val="Заголовок 3 Знак"/>
    <w:basedOn w:val="a0"/>
    <w:link w:val="3"/>
    <w:uiPriority w:val="9"/>
    <w:rsid w:val="00613F43"/>
    <w:rPr>
      <w:rFonts w:ascii="Times New Roman" w:eastAsia="Times New Roman" w:hAnsi="Times New Roman" w:cs="Times New Roman"/>
      <w:b/>
      <w:bCs/>
      <w:sz w:val="27"/>
      <w:szCs w:val="27"/>
      <w:lang w:eastAsia="ru-RU"/>
    </w:rPr>
  </w:style>
  <w:style w:type="paragraph" w:styleId="aa">
    <w:name w:val="List Paragraph"/>
    <w:basedOn w:val="a"/>
    <w:uiPriority w:val="34"/>
    <w:qFormat/>
    <w:rsid w:val="000C3476"/>
    <w:pPr>
      <w:ind w:left="720"/>
      <w:contextualSpacing/>
    </w:pPr>
  </w:style>
  <w:style w:type="table" w:styleId="ab">
    <w:name w:val="Table Grid"/>
    <w:basedOn w:val="a1"/>
    <w:uiPriority w:val="39"/>
    <w:rsid w:val="006E1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1223993">
      <w:bodyDiv w:val="1"/>
      <w:marLeft w:val="0"/>
      <w:marRight w:val="0"/>
      <w:marTop w:val="0"/>
      <w:marBottom w:val="0"/>
      <w:divBdr>
        <w:top w:val="none" w:sz="0" w:space="0" w:color="auto"/>
        <w:left w:val="none" w:sz="0" w:space="0" w:color="auto"/>
        <w:bottom w:val="none" w:sz="0" w:space="0" w:color="auto"/>
        <w:right w:val="none" w:sz="0" w:space="0" w:color="auto"/>
      </w:divBdr>
    </w:div>
    <w:div w:id="517042884">
      <w:bodyDiv w:val="1"/>
      <w:marLeft w:val="0"/>
      <w:marRight w:val="0"/>
      <w:marTop w:val="0"/>
      <w:marBottom w:val="0"/>
      <w:divBdr>
        <w:top w:val="none" w:sz="0" w:space="0" w:color="auto"/>
        <w:left w:val="none" w:sz="0" w:space="0" w:color="auto"/>
        <w:bottom w:val="none" w:sz="0" w:space="0" w:color="auto"/>
        <w:right w:val="none" w:sz="0" w:space="0" w:color="auto"/>
      </w:divBdr>
    </w:div>
    <w:div w:id="529531745">
      <w:bodyDiv w:val="1"/>
      <w:marLeft w:val="0"/>
      <w:marRight w:val="0"/>
      <w:marTop w:val="0"/>
      <w:marBottom w:val="0"/>
      <w:divBdr>
        <w:top w:val="none" w:sz="0" w:space="0" w:color="auto"/>
        <w:left w:val="none" w:sz="0" w:space="0" w:color="auto"/>
        <w:bottom w:val="none" w:sz="0" w:space="0" w:color="auto"/>
        <w:right w:val="none" w:sz="0" w:space="0" w:color="auto"/>
      </w:divBdr>
    </w:div>
    <w:div w:id="935478062">
      <w:bodyDiv w:val="1"/>
      <w:marLeft w:val="0"/>
      <w:marRight w:val="0"/>
      <w:marTop w:val="0"/>
      <w:marBottom w:val="0"/>
      <w:divBdr>
        <w:top w:val="none" w:sz="0" w:space="0" w:color="auto"/>
        <w:left w:val="none" w:sz="0" w:space="0" w:color="auto"/>
        <w:bottom w:val="none" w:sz="0" w:space="0" w:color="auto"/>
        <w:right w:val="none" w:sz="0" w:space="0" w:color="auto"/>
      </w:divBdr>
    </w:div>
    <w:div w:id="972445479">
      <w:bodyDiv w:val="1"/>
      <w:marLeft w:val="0"/>
      <w:marRight w:val="0"/>
      <w:marTop w:val="0"/>
      <w:marBottom w:val="0"/>
      <w:divBdr>
        <w:top w:val="none" w:sz="0" w:space="0" w:color="auto"/>
        <w:left w:val="none" w:sz="0" w:space="0" w:color="auto"/>
        <w:bottom w:val="none" w:sz="0" w:space="0" w:color="auto"/>
        <w:right w:val="none" w:sz="0" w:space="0" w:color="auto"/>
      </w:divBdr>
    </w:div>
    <w:div w:id="1307391598">
      <w:bodyDiv w:val="1"/>
      <w:marLeft w:val="0"/>
      <w:marRight w:val="0"/>
      <w:marTop w:val="0"/>
      <w:marBottom w:val="0"/>
      <w:divBdr>
        <w:top w:val="none" w:sz="0" w:space="0" w:color="auto"/>
        <w:left w:val="none" w:sz="0" w:space="0" w:color="auto"/>
        <w:bottom w:val="none" w:sz="0" w:space="0" w:color="auto"/>
        <w:right w:val="none" w:sz="0" w:space="0" w:color="auto"/>
      </w:divBdr>
    </w:div>
    <w:div w:id="1533037581">
      <w:bodyDiv w:val="1"/>
      <w:marLeft w:val="0"/>
      <w:marRight w:val="0"/>
      <w:marTop w:val="0"/>
      <w:marBottom w:val="0"/>
      <w:divBdr>
        <w:top w:val="none" w:sz="0" w:space="0" w:color="auto"/>
        <w:left w:val="none" w:sz="0" w:space="0" w:color="auto"/>
        <w:bottom w:val="none" w:sz="0" w:space="0" w:color="auto"/>
        <w:right w:val="none" w:sz="0" w:space="0" w:color="auto"/>
      </w:divBdr>
    </w:div>
    <w:div w:id="1742558709">
      <w:bodyDiv w:val="1"/>
      <w:marLeft w:val="0"/>
      <w:marRight w:val="0"/>
      <w:marTop w:val="0"/>
      <w:marBottom w:val="0"/>
      <w:divBdr>
        <w:top w:val="none" w:sz="0" w:space="0" w:color="auto"/>
        <w:left w:val="none" w:sz="0" w:space="0" w:color="auto"/>
        <w:bottom w:val="none" w:sz="0" w:space="0" w:color="auto"/>
        <w:right w:val="none" w:sz="0" w:space="0" w:color="auto"/>
      </w:divBdr>
    </w:div>
    <w:div w:id="201734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E754E-81AC-41A1-9C4B-78C035C77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1212</Words>
  <Characters>6913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НебиковаИВ</cp:lastModifiedBy>
  <cp:revision>10</cp:revision>
  <cp:lastPrinted>2002-01-04T04:05:00Z</cp:lastPrinted>
  <dcterms:created xsi:type="dcterms:W3CDTF">2026-04-06T14:38:00Z</dcterms:created>
  <dcterms:modified xsi:type="dcterms:W3CDTF">2002-01-04T04:06:00Z</dcterms:modified>
</cp:coreProperties>
</file>